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1FEF" w14:textId="1E133E97" w:rsidR="00FE0C35" w:rsidRPr="00E559B8" w:rsidRDefault="001C3DDC" w:rsidP="00314F49">
      <w:pPr>
        <w:pStyle w:val="Heading1"/>
        <w:jc w:val="both"/>
        <w:rPr>
          <w:rFonts w:ascii="Soleil" w:hAnsi="Soleil"/>
        </w:rPr>
      </w:pPr>
      <w:bookmarkStart w:id="0" w:name="_Hlk152756212"/>
      <w:r>
        <w:rPr>
          <w:rFonts w:ascii="Soleil" w:hAnsi="Soleil"/>
        </w:rPr>
        <w:t>Canteen Assistant</w:t>
      </w:r>
    </w:p>
    <w:bookmarkEnd w:id="0"/>
    <w:p w14:paraId="27778288" w14:textId="77777777" w:rsidR="00E746CE" w:rsidRPr="00E559B8" w:rsidRDefault="00E746CE" w:rsidP="00314F49">
      <w:pPr>
        <w:jc w:val="both"/>
        <w:rPr>
          <w:rFonts w:ascii="Soleil" w:hAnsi="Soleil"/>
        </w:rPr>
      </w:pPr>
    </w:p>
    <w:tbl>
      <w:tblPr>
        <w:tblStyle w:val="TableGrid"/>
        <w:tblW w:w="0" w:type="auto"/>
        <w:tblInd w:w="743" w:type="dxa"/>
        <w:tblLook w:val="04A0" w:firstRow="1" w:lastRow="0" w:firstColumn="1" w:lastColumn="0" w:noHBand="0" w:noVBand="1"/>
      </w:tblPr>
      <w:tblGrid>
        <w:gridCol w:w="2624"/>
        <w:gridCol w:w="5642"/>
      </w:tblGrid>
      <w:tr w:rsidR="00E746CE" w:rsidRPr="00E559B8" w14:paraId="2C140E35" w14:textId="77777777" w:rsidTr="00E746CE">
        <w:trPr>
          <w:trHeight w:val="163"/>
        </w:trPr>
        <w:tc>
          <w:tcPr>
            <w:tcW w:w="2624" w:type="dxa"/>
            <w:vAlign w:val="center"/>
          </w:tcPr>
          <w:p w14:paraId="7A99E9CC" w14:textId="77E7C385" w:rsidR="00E746CE" w:rsidRPr="00E559B8" w:rsidRDefault="00852CB5" w:rsidP="00314F49">
            <w:pPr>
              <w:pStyle w:val="NoSpacing"/>
              <w:jc w:val="both"/>
              <w:rPr>
                <w:rFonts w:ascii="Soleil" w:hAnsi="Soleil"/>
                <w:b/>
                <w:bCs/>
              </w:rPr>
            </w:pPr>
            <w:r>
              <w:rPr>
                <w:rFonts w:ascii="Soleil" w:hAnsi="Soleil"/>
                <w:b/>
                <w:bCs/>
              </w:rPr>
              <w:t>Reports to</w:t>
            </w:r>
            <w:r w:rsidR="00E746CE" w:rsidRPr="00E559B8">
              <w:rPr>
                <w:rFonts w:ascii="Soleil" w:hAnsi="Soleil"/>
                <w:b/>
                <w:bCs/>
              </w:rPr>
              <w:t>:</w:t>
            </w:r>
          </w:p>
        </w:tc>
        <w:tc>
          <w:tcPr>
            <w:tcW w:w="5642" w:type="dxa"/>
          </w:tcPr>
          <w:p w14:paraId="7DAB34C3" w14:textId="108D40F3" w:rsidR="00E746CE" w:rsidRPr="00E559B8" w:rsidRDefault="004A55DB" w:rsidP="00314F49">
            <w:pPr>
              <w:jc w:val="both"/>
              <w:rPr>
                <w:rFonts w:ascii="Soleil" w:hAnsi="Soleil"/>
              </w:rPr>
            </w:pPr>
            <w:r>
              <w:rPr>
                <w:rFonts w:ascii="Soleil" w:hAnsi="Soleil"/>
              </w:rPr>
              <w:t xml:space="preserve">Canteen </w:t>
            </w:r>
            <w:r w:rsidR="005776D5">
              <w:rPr>
                <w:rFonts w:ascii="Soleil" w:hAnsi="Soleil"/>
              </w:rPr>
              <w:t>Manager</w:t>
            </w:r>
          </w:p>
        </w:tc>
      </w:tr>
      <w:tr w:rsidR="00E746CE" w:rsidRPr="00E559B8" w14:paraId="3E93C68F" w14:textId="77777777" w:rsidTr="00E746CE">
        <w:trPr>
          <w:trHeight w:val="120"/>
        </w:trPr>
        <w:tc>
          <w:tcPr>
            <w:tcW w:w="2624" w:type="dxa"/>
            <w:vAlign w:val="center"/>
          </w:tcPr>
          <w:p w14:paraId="1871DA5A" w14:textId="65BCE4F8" w:rsidR="00E746CE" w:rsidRPr="00E559B8" w:rsidRDefault="00852CB5" w:rsidP="00314F49">
            <w:pPr>
              <w:pStyle w:val="NoSpacing"/>
              <w:jc w:val="both"/>
              <w:rPr>
                <w:rFonts w:ascii="Soleil" w:hAnsi="Soleil"/>
                <w:b/>
                <w:bCs/>
              </w:rPr>
            </w:pPr>
            <w:r>
              <w:rPr>
                <w:rFonts w:ascii="Soleil" w:hAnsi="Soleil"/>
                <w:b/>
                <w:bCs/>
              </w:rPr>
              <w:t>Category</w:t>
            </w:r>
            <w:r w:rsidR="00E746CE" w:rsidRPr="00E559B8">
              <w:rPr>
                <w:rFonts w:ascii="Soleil" w:hAnsi="Soleil"/>
                <w:b/>
                <w:bCs/>
              </w:rPr>
              <w:t>:</w:t>
            </w:r>
          </w:p>
        </w:tc>
        <w:tc>
          <w:tcPr>
            <w:tcW w:w="5642" w:type="dxa"/>
          </w:tcPr>
          <w:p w14:paraId="62D27307" w14:textId="0292C90D" w:rsidR="00E746CE" w:rsidRPr="00E559B8" w:rsidRDefault="00D504CD" w:rsidP="00314F49">
            <w:pPr>
              <w:jc w:val="both"/>
              <w:rPr>
                <w:rFonts w:ascii="Soleil" w:hAnsi="Soleil"/>
              </w:rPr>
            </w:pPr>
            <w:r>
              <w:rPr>
                <w:rFonts w:ascii="Soleil" w:hAnsi="Soleil"/>
              </w:rPr>
              <w:t xml:space="preserve">Category </w:t>
            </w:r>
            <w:r w:rsidR="005D1318">
              <w:rPr>
                <w:rFonts w:ascii="Soleil" w:hAnsi="Soleil"/>
              </w:rPr>
              <w:t xml:space="preserve">B </w:t>
            </w:r>
            <w:r w:rsidR="00CC10DE">
              <w:rPr>
                <w:rFonts w:ascii="Soleil" w:hAnsi="Soleil"/>
              </w:rPr>
              <w:t xml:space="preserve">SSO </w:t>
            </w:r>
            <w:r w:rsidR="00876405">
              <w:rPr>
                <w:rFonts w:ascii="Soleil" w:hAnsi="Soleil"/>
              </w:rPr>
              <w:t>Level 2-1</w:t>
            </w:r>
          </w:p>
        </w:tc>
      </w:tr>
      <w:tr w:rsidR="00E746CE" w:rsidRPr="00E559B8" w14:paraId="427372A5" w14:textId="77777777" w:rsidTr="00E746CE">
        <w:trPr>
          <w:trHeight w:val="271"/>
        </w:trPr>
        <w:tc>
          <w:tcPr>
            <w:tcW w:w="2624" w:type="dxa"/>
            <w:vAlign w:val="center"/>
          </w:tcPr>
          <w:p w14:paraId="46352ED2" w14:textId="0719DABE" w:rsidR="00E746CE" w:rsidRPr="00E559B8" w:rsidRDefault="00E746CE" w:rsidP="00314F49">
            <w:pPr>
              <w:pStyle w:val="NoSpacing"/>
              <w:jc w:val="both"/>
              <w:rPr>
                <w:rFonts w:ascii="Soleil" w:hAnsi="Soleil"/>
                <w:b/>
                <w:bCs/>
              </w:rPr>
            </w:pPr>
            <w:r w:rsidRPr="00E559B8">
              <w:rPr>
                <w:rFonts w:ascii="Soleil" w:hAnsi="Soleil"/>
                <w:b/>
                <w:bCs/>
              </w:rPr>
              <w:t>Tenure:</w:t>
            </w:r>
          </w:p>
        </w:tc>
        <w:tc>
          <w:tcPr>
            <w:tcW w:w="5642" w:type="dxa"/>
          </w:tcPr>
          <w:p w14:paraId="01520416" w14:textId="7045588A" w:rsidR="00E746CE" w:rsidRPr="00E559B8" w:rsidRDefault="001C3DDC" w:rsidP="00314F49">
            <w:pPr>
              <w:jc w:val="both"/>
              <w:rPr>
                <w:rFonts w:ascii="Soleil" w:hAnsi="Soleil"/>
              </w:rPr>
            </w:pPr>
            <w:r>
              <w:rPr>
                <w:rFonts w:ascii="Soleil" w:hAnsi="Soleil"/>
              </w:rPr>
              <w:t xml:space="preserve">Part time/ </w:t>
            </w:r>
            <w:r w:rsidR="008F3244">
              <w:rPr>
                <w:rFonts w:ascii="Soleil" w:hAnsi="Soleil"/>
              </w:rPr>
              <w:t>Casual -</w:t>
            </w:r>
            <w:r w:rsidR="000D6395">
              <w:rPr>
                <w:rFonts w:ascii="Soleil" w:hAnsi="Soleil"/>
              </w:rPr>
              <w:t xml:space="preserve"> Ongoing</w:t>
            </w:r>
          </w:p>
        </w:tc>
      </w:tr>
      <w:tr w:rsidR="00E746CE" w:rsidRPr="00E559B8" w14:paraId="7DFC96EC" w14:textId="77777777" w:rsidTr="00E746CE">
        <w:trPr>
          <w:trHeight w:val="284"/>
        </w:trPr>
        <w:tc>
          <w:tcPr>
            <w:tcW w:w="2624" w:type="dxa"/>
            <w:vAlign w:val="center"/>
          </w:tcPr>
          <w:p w14:paraId="6201F5B0" w14:textId="6F844DA7" w:rsidR="00E746CE" w:rsidRPr="00E559B8" w:rsidRDefault="00E746CE" w:rsidP="00314F49">
            <w:pPr>
              <w:pStyle w:val="NoSpacing"/>
              <w:jc w:val="both"/>
              <w:rPr>
                <w:rFonts w:ascii="Soleil" w:hAnsi="Soleil"/>
                <w:b/>
                <w:bCs/>
              </w:rPr>
            </w:pPr>
            <w:r w:rsidRPr="00E559B8">
              <w:rPr>
                <w:rFonts w:ascii="Soleil" w:hAnsi="Soleil"/>
                <w:b/>
                <w:bCs/>
              </w:rPr>
              <w:t>Review:</w:t>
            </w:r>
          </w:p>
        </w:tc>
        <w:tc>
          <w:tcPr>
            <w:tcW w:w="5642" w:type="dxa"/>
          </w:tcPr>
          <w:p w14:paraId="003B4CC3" w14:textId="2F3C6C69" w:rsidR="00E746CE" w:rsidRPr="00E559B8" w:rsidRDefault="003036D8" w:rsidP="00314F49">
            <w:pPr>
              <w:jc w:val="both"/>
              <w:rPr>
                <w:rFonts w:ascii="Soleil" w:hAnsi="Soleil"/>
              </w:rPr>
            </w:pPr>
            <w:r>
              <w:rPr>
                <w:rFonts w:ascii="Soleil" w:hAnsi="Soleil"/>
              </w:rPr>
              <w:t>April 2027</w:t>
            </w:r>
          </w:p>
        </w:tc>
      </w:tr>
    </w:tbl>
    <w:p w14:paraId="17360C0A" w14:textId="77777777" w:rsidR="00E746CE" w:rsidRPr="00E559B8" w:rsidRDefault="00E746CE" w:rsidP="00314F49">
      <w:pPr>
        <w:jc w:val="both"/>
        <w:rPr>
          <w:rFonts w:ascii="Soleil" w:hAnsi="Soleil"/>
        </w:rPr>
      </w:pPr>
    </w:p>
    <w:p w14:paraId="0249DA08" w14:textId="2F270E93" w:rsidR="00120501" w:rsidRPr="00E559B8" w:rsidRDefault="00717BBA" w:rsidP="00314F49">
      <w:pPr>
        <w:jc w:val="both"/>
        <w:rPr>
          <w:rFonts w:ascii="Soleil" w:hAnsi="Soleil"/>
        </w:rPr>
      </w:pPr>
      <w:r w:rsidRPr="00E559B8">
        <w:rPr>
          <w:rFonts w:ascii="Soleil" w:hAnsi="Soleil"/>
        </w:rPr>
        <w:t xml:space="preserve">Thomas Carr College is a dynamic Catholic learning community guided by our Gospel values. </w:t>
      </w:r>
      <w:r w:rsidR="00120501" w:rsidRPr="00E559B8">
        <w:rPr>
          <w:rFonts w:ascii="Soleil" w:hAnsi="Soleil"/>
        </w:rPr>
        <w:t>Our Catholic faith has a vital role to fulfil in the education of our students; it is at the very core of our purpose and identity. Each Thomas Carr College staff member bears witness to these values in their interactions with staff, students, families and the community.</w:t>
      </w:r>
    </w:p>
    <w:p w14:paraId="58EFF63C" w14:textId="77777777" w:rsidR="00120501" w:rsidRPr="00E559B8" w:rsidRDefault="00120501" w:rsidP="00314F49">
      <w:pPr>
        <w:jc w:val="both"/>
        <w:rPr>
          <w:rFonts w:ascii="Soleil" w:hAnsi="Soleil"/>
        </w:rPr>
      </w:pPr>
    </w:p>
    <w:p w14:paraId="5DD26A7F" w14:textId="7F929AF6" w:rsidR="00717BBA" w:rsidRPr="00E559B8" w:rsidRDefault="00120501" w:rsidP="00314F49">
      <w:pPr>
        <w:jc w:val="both"/>
        <w:rPr>
          <w:rFonts w:ascii="Soleil" w:eastAsia="Times New Roman" w:hAnsi="Soleil"/>
        </w:rPr>
      </w:pPr>
      <w:r w:rsidRPr="00E559B8">
        <w:rPr>
          <w:rFonts w:ascii="Soleil" w:hAnsi="Soleil"/>
        </w:rPr>
        <w:t xml:space="preserve">This role description is written in light of the Mission and Vision Statements of the College. Our </w:t>
      </w:r>
      <w:r w:rsidR="007712BF" w:rsidRPr="00E559B8">
        <w:rPr>
          <w:rFonts w:ascii="Soleil" w:hAnsi="Soleil"/>
        </w:rPr>
        <w:t>c</w:t>
      </w:r>
      <w:r w:rsidRPr="00E559B8">
        <w:rPr>
          <w:rFonts w:ascii="Soleil" w:hAnsi="Soleil"/>
        </w:rPr>
        <w:t xml:space="preserve">ommunity is characterised by a strong set of values that underpin the way we live. We enact those values by respecting and honouring our collective heritage while looking with imagination to the future. </w:t>
      </w:r>
      <w:r w:rsidR="00717BBA" w:rsidRPr="00E559B8">
        <w:rPr>
          <w:rFonts w:ascii="Soleil" w:eastAsia="Times New Roman" w:hAnsi="Soleil"/>
        </w:rPr>
        <w:t>All dimensions of life at the College</w:t>
      </w:r>
      <w:r w:rsidR="00975807">
        <w:rPr>
          <w:rFonts w:ascii="Soleil" w:eastAsia="Times New Roman" w:hAnsi="Soleil"/>
        </w:rPr>
        <w:t xml:space="preserve"> </w:t>
      </w:r>
      <w:r w:rsidR="00717BBA" w:rsidRPr="00E559B8">
        <w:rPr>
          <w:rFonts w:ascii="Soleil" w:eastAsia="Times New Roman" w:hAnsi="Soleil"/>
        </w:rPr>
        <w:t xml:space="preserve">are aimed at supporting the growing, learning person: the young women and men whom the College serves. </w:t>
      </w:r>
    </w:p>
    <w:p w14:paraId="2126853E" w14:textId="77777777" w:rsidR="00717BBA" w:rsidRPr="00E559B8" w:rsidRDefault="00717BBA" w:rsidP="00314F49">
      <w:pPr>
        <w:jc w:val="both"/>
        <w:rPr>
          <w:rFonts w:ascii="Soleil" w:hAnsi="Soleil"/>
        </w:rPr>
      </w:pPr>
    </w:p>
    <w:p w14:paraId="27AD02AC" w14:textId="334C37EF" w:rsidR="00717BBA" w:rsidRPr="00E559B8" w:rsidRDefault="00717BBA" w:rsidP="00314F49">
      <w:pPr>
        <w:jc w:val="both"/>
        <w:rPr>
          <w:rFonts w:ascii="Soleil" w:eastAsia="Times New Roman" w:hAnsi="Soleil"/>
        </w:rPr>
      </w:pPr>
      <w:r w:rsidRPr="00E559B8">
        <w:rPr>
          <w:rFonts w:ascii="Soleil" w:eastAsia="Times New Roman" w:hAnsi="Soleil"/>
        </w:rPr>
        <w:t>All leaders at the College accept responsibility for working with staff teams, through collaborative leadership for growth, in the development of a positive school climate supporting high expectations and high levels of success for all students.</w:t>
      </w:r>
    </w:p>
    <w:p w14:paraId="6DA41FAC" w14:textId="77777777" w:rsidR="00120501" w:rsidRPr="00E559B8" w:rsidRDefault="00120501" w:rsidP="00314F49">
      <w:pPr>
        <w:jc w:val="both"/>
        <w:rPr>
          <w:rFonts w:ascii="Soleil" w:eastAsia="Times New Roman" w:hAnsi="Soleil"/>
        </w:rPr>
      </w:pPr>
    </w:p>
    <w:p w14:paraId="19247059" w14:textId="577B17A0" w:rsidR="00120501" w:rsidRPr="00E559B8" w:rsidRDefault="00120501" w:rsidP="00314F49">
      <w:pPr>
        <w:jc w:val="both"/>
        <w:rPr>
          <w:rFonts w:ascii="Soleil" w:eastAsia="Times New Roman" w:hAnsi="Soleil"/>
          <w:b/>
          <w:bCs/>
          <w:color w:val="005596"/>
          <w:sz w:val="24"/>
          <w:szCs w:val="24"/>
        </w:rPr>
      </w:pPr>
      <w:r w:rsidRPr="00E559B8">
        <w:rPr>
          <w:rFonts w:ascii="Soleil" w:eastAsia="Times New Roman" w:hAnsi="Soleil"/>
          <w:b/>
          <w:bCs/>
          <w:color w:val="005596"/>
          <w:sz w:val="24"/>
          <w:szCs w:val="24"/>
        </w:rPr>
        <w:t>COMMITMENT TO FAITH</w:t>
      </w:r>
    </w:p>
    <w:p w14:paraId="475399F9" w14:textId="77777777" w:rsidR="00120501" w:rsidRPr="00E559B8" w:rsidRDefault="00120501" w:rsidP="00314F49">
      <w:pPr>
        <w:jc w:val="both"/>
        <w:rPr>
          <w:rFonts w:ascii="Soleil" w:hAnsi="Soleil"/>
        </w:rPr>
      </w:pPr>
    </w:p>
    <w:p w14:paraId="6D64B636" w14:textId="36452CAC" w:rsidR="00120501" w:rsidRPr="00E559B8" w:rsidRDefault="00120501" w:rsidP="00314F49">
      <w:pPr>
        <w:jc w:val="both"/>
        <w:rPr>
          <w:rFonts w:ascii="Soleil" w:hAnsi="Soleil"/>
        </w:rPr>
      </w:pPr>
      <w:r w:rsidRPr="00E559B8">
        <w:rPr>
          <w:rFonts w:ascii="Soleil" w:hAnsi="Soleil"/>
        </w:rPr>
        <w:t xml:space="preserve">All positions at Thomas Carr College are based on the Christian model of servant leadership exemplified by Jesus Christ and given witness to by our founder Archbishop Thomas Carr.  </w:t>
      </w:r>
      <w:r w:rsidR="00F070DE" w:rsidRPr="00E559B8">
        <w:rPr>
          <w:rFonts w:ascii="Soleil" w:hAnsi="Soleil"/>
        </w:rPr>
        <w:t xml:space="preserve">It is expected of all employed at Thomas Carr College that they: </w:t>
      </w:r>
    </w:p>
    <w:p w14:paraId="66F6C37E" w14:textId="6953E452" w:rsidR="00F070DE" w:rsidRPr="00E559B8" w:rsidRDefault="00F070DE" w:rsidP="00314F49">
      <w:pPr>
        <w:pStyle w:val="ListParagraph"/>
        <w:numPr>
          <w:ilvl w:val="0"/>
          <w:numId w:val="3"/>
        </w:numPr>
        <w:jc w:val="both"/>
        <w:rPr>
          <w:rFonts w:ascii="Soleil" w:hAnsi="Soleil" w:cstheme="minorHAnsi"/>
          <w:sz w:val="22"/>
          <w:szCs w:val="22"/>
        </w:rPr>
      </w:pPr>
      <w:r w:rsidRPr="00E559B8">
        <w:rPr>
          <w:rFonts w:ascii="Soleil" w:hAnsi="Soleil" w:cstheme="minorHAnsi"/>
          <w:sz w:val="22"/>
          <w:szCs w:val="22"/>
        </w:rPr>
        <w:t>Accept and model the Catholic educational philosophy of the school.</w:t>
      </w:r>
    </w:p>
    <w:p w14:paraId="150CD6A1" w14:textId="77777777" w:rsidR="00F070DE" w:rsidRPr="00E559B8" w:rsidRDefault="00F070DE" w:rsidP="00314F49">
      <w:pPr>
        <w:pStyle w:val="ListParagraph"/>
        <w:numPr>
          <w:ilvl w:val="0"/>
          <w:numId w:val="3"/>
        </w:numPr>
        <w:jc w:val="both"/>
        <w:rPr>
          <w:rFonts w:ascii="Soleil" w:eastAsiaTheme="minorHAnsi" w:hAnsi="Soleil" w:cstheme="minorHAnsi"/>
          <w:color w:val="000000"/>
          <w:sz w:val="22"/>
          <w:szCs w:val="22"/>
          <w14:ligatures w14:val="standardContextual"/>
        </w:rPr>
      </w:pPr>
      <w:r w:rsidRPr="00E559B8">
        <w:rPr>
          <w:rFonts w:ascii="Soleil" w:eastAsiaTheme="minorHAnsi" w:hAnsi="Soleil" w:cstheme="minorHAnsi"/>
          <w:color w:val="000000"/>
          <w:sz w:val="22"/>
          <w:szCs w:val="22"/>
          <w14:ligatures w14:val="standardContextual"/>
        </w:rPr>
        <w:t xml:space="preserve">Develop and maintain an adequate understanding of those aspects of Catholic teaching that touch upon their subject areas and other aspects of their work by their teaching and other work and by personal example, striving to help students to understand, accept and appreciate Catholic teaching and values. </w:t>
      </w:r>
    </w:p>
    <w:p w14:paraId="6C4811E2" w14:textId="3C90AB6A" w:rsidR="00F070DE" w:rsidRPr="00E559B8" w:rsidRDefault="00F070DE" w:rsidP="00314F49">
      <w:pPr>
        <w:pStyle w:val="ListParagraph"/>
        <w:numPr>
          <w:ilvl w:val="0"/>
          <w:numId w:val="3"/>
        </w:numPr>
        <w:jc w:val="both"/>
        <w:rPr>
          <w:rFonts w:ascii="Soleil" w:eastAsiaTheme="minorHAnsi" w:hAnsi="Soleil" w:cstheme="minorHAnsi"/>
          <w:color w:val="000000"/>
          <w:sz w:val="22"/>
          <w:szCs w:val="22"/>
          <w14:ligatures w14:val="standardContextual"/>
        </w:rPr>
      </w:pPr>
      <w:r w:rsidRPr="00E559B8">
        <w:rPr>
          <w:rFonts w:ascii="Soleil" w:eastAsiaTheme="minorHAnsi" w:hAnsi="Soleil" w:cstheme="minorHAnsi"/>
          <w:color w:val="000000"/>
          <w:sz w:val="22"/>
          <w:szCs w:val="22"/>
          <w14:ligatures w14:val="standardContextual"/>
        </w:rPr>
        <w:t xml:space="preserve">Comply with the accreditation policy of the CECV to teach in a Catholic school. </w:t>
      </w:r>
    </w:p>
    <w:p w14:paraId="287116EE" w14:textId="530EE8CB" w:rsidR="00120501" w:rsidRPr="00E559B8" w:rsidRDefault="00120501" w:rsidP="00314F49">
      <w:pPr>
        <w:jc w:val="both"/>
        <w:rPr>
          <w:rFonts w:ascii="Soleil" w:hAnsi="Soleil"/>
        </w:rPr>
      </w:pPr>
      <w:r w:rsidRPr="00E559B8">
        <w:rPr>
          <w:rFonts w:ascii="Soleil" w:hAnsi="Soleil"/>
        </w:rPr>
        <w:t xml:space="preserve"> </w:t>
      </w:r>
    </w:p>
    <w:p w14:paraId="198747DB" w14:textId="155776F3" w:rsidR="00120501" w:rsidRPr="00E559B8" w:rsidRDefault="00F070DE" w:rsidP="00314F49">
      <w:pPr>
        <w:jc w:val="both"/>
        <w:rPr>
          <w:rFonts w:ascii="Soleil" w:hAnsi="Soleil"/>
          <w:b/>
          <w:bCs/>
          <w:color w:val="005596"/>
          <w:sz w:val="24"/>
          <w:szCs w:val="24"/>
        </w:rPr>
      </w:pPr>
      <w:r w:rsidRPr="00E559B8">
        <w:rPr>
          <w:rFonts w:ascii="Soleil" w:hAnsi="Soleil"/>
          <w:b/>
          <w:bCs/>
          <w:color w:val="005596"/>
          <w:sz w:val="24"/>
          <w:szCs w:val="24"/>
        </w:rPr>
        <w:t>THOMAS CARR IS A CHILD SAFE SCHOOL</w:t>
      </w:r>
    </w:p>
    <w:p w14:paraId="14D1876D" w14:textId="77777777" w:rsidR="00F070DE" w:rsidRPr="00E559B8" w:rsidRDefault="00F070DE" w:rsidP="00314F49">
      <w:pPr>
        <w:pStyle w:val="Default"/>
        <w:jc w:val="both"/>
        <w:rPr>
          <w:rFonts w:ascii="Soleil" w:hAnsi="Soleil" w:cstheme="minorHAnsi"/>
        </w:rPr>
      </w:pPr>
    </w:p>
    <w:p w14:paraId="454514AC" w14:textId="5EF23988" w:rsidR="00F070DE" w:rsidRPr="00621CA3" w:rsidRDefault="00F070DE" w:rsidP="00314F49">
      <w:pPr>
        <w:pStyle w:val="Default"/>
        <w:jc w:val="both"/>
        <w:rPr>
          <w:rFonts w:ascii="Soleil" w:hAnsi="Soleil" w:cstheme="minorHAnsi"/>
          <w:sz w:val="22"/>
          <w:szCs w:val="22"/>
        </w:rPr>
      </w:pPr>
      <w:r w:rsidRPr="00621CA3">
        <w:rPr>
          <w:rFonts w:ascii="Soleil" w:hAnsi="Soleil" w:cstheme="minorHAnsi"/>
          <w:sz w:val="22"/>
          <w:szCs w:val="22"/>
        </w:rPr>
        <w:t xml:space="preserve">Thomas Carr College holds the care, safety and wellbeing of its students to be at the core of all we do. The College is resolutely committed to ensuring that all staff of the College act in a manner that promotes the inherent dignity of each of our young women and men and their fundamental right to be respected and nurtured in a safe school environment. This commitment includes regular and appropriate learning opportunities in relation to child safety and young people’s protection and wellbeing. </w:t>
      </w:r>
    </w:p>
    <w:p w14:paraId="4F8FABA1" w14:textId="77777777" w:rsidR="00F070DE" w:rsidRPr="00621CA3" w:rsidRDefault="00F070DE" w:rsidP="00314F49">
      <w:pPr>
        <w:pStyle w:val="Default"/>
        <w:jc w:val="both"/>
        <w:rPr>
          <w:rFonts w:ascii="Soleil" w:hAnsi="Soleil" w:cstheme="minorHAnsi"/>
          <w:sz w:val="22"/>
          <w:szCs w:val="22"/>
        </w:rPr>
      </w:pPr>
    </w:p>
    <w:p w14:paraId="0636ED8B" w14:textId="77777777" w:rsidR="00F070DE" w:rsidRPr="00621CA3" w:rsidRDefault="00F070DE" w:rsidP="00314F49">
      <w:pPr>
        <w:pStyle w:val="Default"/>
        <w:jc w:val="both"/>
        <w:rPr>
          <w:rFonts w:ascii="Soleil" w:hAnsi="Soleil" w:cstheme="minorHAnsi"/>
          <w:sz w:val="22"/>
          <w:szCs w:val="22"/>
        </w:rPr>
      </w:pPr>
      <w:r w:rsidRPr="00621CA3">
        <w:rPr>
          <w:rFonts w:ascii="Soleil" w:hAnsi="Soleil" w:cstheme="minorHAnsi"/>
          <w:sz w:val="22"/>
          <w:szCs w:val="22"/>
        </w:rPr>
        <w:t xml:space="preserve">We also commit to listening to, and taking seriously, all concerns voiced by students, staff, parents and caregivers, volunteers, contractors and clergy. We commit to continuously reviewing and improving our systems to protect children from abuse. </w:t>
      </w:r>
    </w:p>
    <w:p w14:paraId="28C70DBF" w14:textId="77777777" w:rsidR="00584355" w:rsidRPr="00621CA3" w:rsidRDefault="00584355" w:rsidP="00314F49">
      <w:pPr>
        <w:pStyle w:val="Default"/>
        <w:jc w:val="both"/>
        <w:rPr>
          <w:rFonts w:ascii="Soleil" w:hAnsi="Soleil" w:cstheme="minorHAnsi"/>
          <w:sz w:val="22"/>
          <w:szCs w:val="22"/>
        </w:rPr>
      </w:pPr>
    </w:p>
    <w:p w14:paraId="299293BD" w14:textId="776711C7" w:rsidR="00F070DE" w:rsidRPr="00621CA3" w:rsidRDefault="00F070DE" w:rsidP="00314F49">
      <w:pPr>
        <w:jc w:val="both"/>
        <w:rPr>
          <w:rFonts w:ascii="Soleil" w:hAnsi="Soleil"/>
        </w:rPr>
      </w:pPr>
      <w:r w:rsidRPr="00621CA3">
        <w:rPr>
          <w:rFonts w:ascii="Soleil" w:hAnsi="Soleil"/>
        </w:rPr>
        <w:t>Our commitment is drawn from and inherent in the teaching and mission of Jesus Christ, with love, justice and the sanctity of each human person at the heart of the Gospel</w:t>
      </w:r>
      <w:r w:rsidR="00584355" w:rsidRPr="00621CA3">
        <w:rPr>
          <w:rFonts w:ascii="Soleil" w:hAnsi="Soleil"/>
        </w:rPr>
        <w:t>.</w:t>
      </w:r>
    </w:p>
    <w:p w14:paraId="47D87454" w14:textId="77777777" w:rsidR="004105D5" w:rsidRPr="00621CA3" w:rsidRDefault="004105D5" w:rsidP="00314F49">
      <w:pPr>
        <w:jc w:val="both"/>
        <w:rPr>
          <w:rFonts w:ascii="Soleil" w:hAnsi="Soleil"/>
        </w:rPr>
      </w:pPr>
    </w:p>
    <w:p w14:paraId="7AD48CA5" w14:textId="77777777" w:rsidR="004105D5" w:rsidRDefault="004105D5" w:rsidP="00314F49">
      <w:pPr>
        <w:jc w:val="both"/>
        <w:rPr>
          <w:rFonts w:ascii="Soleil" w:hAnsi="Soleil"/>
        </w:rPr>
      </w:pPr>
    </w:p>
    <w:p w14:paraId="2C65BAB9" w14:textId="77777777" w:rsidR="00314F49" w:rsidRDefault="00314F49" w:rsidP="00314F49">
      <w:pPr>
        <w:jc w:val="both"/>
        <w:rPr>
          <w:rFonts w:ascii="Soleil" w:hAnsi="Soleil"/>
        </w:rPr>
      </w:pPr>
    </w:p>
    <w:p w14:paraId="5EEEFA3A" w14:textId="77777777" w:rsidR="004105D5" w:rsidRDefault="004105D5" w:rsidP="00314F49">
      <w:pPr>
        <w:jc w:val="both"/>
        <w:rPr>
          <w:rFonts w:ascii="Soleil" w:hAnsi="Soleil"/>
        </w:rPr>
      </w:pPr>
    </w:p>
    <w:p w14:paraId="41DA5A04" w14:textId="427E2E72" w:rsidR="004105D5" w:rsidRPr="00F9317C" w:rsidRDefault="004105D5" w:rsidP="00314F49">
      <w:pPr>
        <w:pStyle w:val="Heading2"/>
        <w:jc w:val="both"/>
        <w:rPr>
          <w:rFonts w:ascii="Soleil" w:hAnsi="Soleil"/>
          <w:b/>
          <w:bCs/>
          <w:sz w:val="24"/>
          <w:szCs w:val="24"/>
        </w:rPr>
      </w:pPr>
      <w:r w:rsidRPr="00F9317C">
        <w:rPr>
          <w:rFonts w:ascii="Soleil" w:hAnsi="Soleil"/>
          <w:b/>
          <w:bCs/>
          <w:sz w:val="24"/>
          <w:szCs w:val="24"/>
        </w:rPr>
        <w:lastRenderedPageBreak/>
        <w:t>OVERVIEW</w:t>
      </w:r>
    </w:p>
    <w:p w14:paraId="11D71E0F" w14:textId="260DED45" w:rsidR="00854F90" w:rsidRDefault="00C74697" w:rsidP="00C74697">
      <w:pPr>
        <w:pStyle w:val="NormalWeb"/>
        <w:rPr>
          <w:rFonts w:ascii="Soleil" w:hAnsi="Soleil"/>
          <w:sz w:val="22"/>
          <w:szCs w:val="22"/>
        </w:rPr>
      </w:pPr>
      <w:r w:rsidRPr="00C74697">
        <w:rPr>
          <w:rFonts w:ascii="Soleil" w:hAnsi="Soleil"/>
          <w:sz w:val="22"/>
          <w:szCs w:val="22"/>
        </w:rPr>
        <w:t xml:space="preserve">The Canteen Assistant supports the daily operations of the College Canteen and assists with the preparation of catering for </w:t>
      </w:r>
      <w:r w:rsidR="00975807">
        <w:rPr>
          <w:rFonts w:ascii="Soleil" w:hAnsi="Soleil"/>
          <w:sz w:val="22"/>
          <w:szCs w:val="22"/>
        </w:rPr>
        <w:t>C</w:t>
      </w:r>
      <w:r w:rsidR="00975807" w:rsidRPr="00C74697">
        <w:rPr>
          <w:rFonts w:ascii="Soleil" w:hAnsi="Soleil"/>
          <w:sz w:val="22"/>
          <w:szCs w:val="22"/>
        </w:rPr>
        <w:t>ollege</w:t>
      </w:r>
      <w:r w:rsidRPr="00C74697">
        <w:rPr>
          <w:rFonts w:ascii="Soleil" w:hAnsi="Soleil"/>
          <w:sz w:val="22"/>
          <w:szCs w:val="22"/>
        </w:rPr>
        <w:t xml:space="preserve"> events and functions. The role contributes to providing efficient, safe, and high</w:t>
      </w:r>
      <w:r w:rsidRPr="00C74697">
        <w:rPr>
          <w:rFonts w:ascii="Soleil" w:hAnsi="Soleil"/>
          <w:sz w:val="22"/>
          <w:szCs w:val="22"/>
        </w:rPr>
        <w:noBreakHyphen/>
        <w:t>quality food services to students, staff and visitors.</w:t>
      </w:r>
    </w:p>
    <w:p w14:paraId="40C95123" w14:textId="3F7842E1" w:rsidR="006B0E2C" w:rsidRDefault="0027642A" w:rsidP="004E6593">
      <w:pPr>
        <w:pStyle w:val="Heading2"/>
        <w:jc w:val="both"/>
        <w:rPr>
          <w:rFonts w:ascii="Soleil" w:hAnsi="Soleil"/>
          <w:b/>
          <w:bCs/>
          <w:sz w:val="24"/>
          <w:szCs w:val="24"/>
        </w:rPr>
      </w:pPr>
      <w:r w:rsidRPr="00F9317C">
        <w:rPr>
          <w:rFonts w:ascii="Soleil" w:hAnsi="Soleil"/>
          <w:b/>
          <w:bCs/>
          <w:sz w:val="24"/>
          <w:szCs w:val="24"/>
        </w:rPr>
        <w:t>KEY RESPONSBILITIES</w:t>
      </w:r>
    </w:p>
    <w:p w14:paraId="5A913874" w14:textId="77777777" w:rsidR="00C74697" w:rsidRPr="00C74697" w:rsidRDefault="00C74697" w:rsidP="00C74697"/>
    <w:p w14:paraId="65489139" w14:textId="17245A86" w:rsidR="004C37FA" w:rsidRPr="0042447C" w:rsidRDefault="004C37FA" w:rsidP="007855EA">
      <w:pPr>
        <w:pStyle w:val="NormalWeb"/>
        <w:numPr>
          <w:ilvl w:val="0"/>
          <w:numId w:val="3"/>
        </w:numPr>
        <w:spacing w:before="0" w:beforeAutospacing="0" w:after="0" w:afterAutospacing="0"/>
        <w:ind w:left="714" w:hanging="357"/>
        <w:rPr>
          <w:rFonts w:ascii="Soleil" w:hAnsi="Soleil"/>
          <w:sz w:val="22"/>
          <w:szCs w:val="22"/>
        </w:rPr>
      </w:pPr>
      <w:r w:rsidRPr="0042447C">
        <w:rPr>
          <w:rFonts w:ascii="Soleil" w:hAnsi="Soleil"/>
          <w:sz w:val="22"/>
          <w:szCs w:val="22"/>
        </w:rPr>
        <w:t>Assist with the preparation and cooking of food</w:t>
      </w:r>
      <w:r w:rsidR="00147D3A">
        <w:rPr>
          <w:rFonts w:ascii="Soleil" w:hAnsi="Soleil"/>
          <w:sz w:val="22"/>
          <w:szCs w:val="22"/>
        </w:rPr>
        <w:t xml:space="preserve"> </w:t>
      </w:r>
      <w:r w:rsidR="0057363E">
        <w:rPr>
          <w:rFonts w:ascii="Soleil" w:hAnsi="Soleil"/>
          <w:sz w:val="22"/>
          <w:szCs w:val="22"/>
        </w:rPr>
        <w:t xml:space="preserve">under the direction of the Canteen Manager. </w:t>
      </w:r>
    </w:p>
    <w:p w14:paraId="2BF82ED8" w14:textId="14848F55" w:rsidR="004C37FA" w:rsidRPr="0042447C" w:rsidRDefault="004C37FA" w:rsidP="007855EA">
      <w:pPr>
        <w:pStyle w:val="NormalWeb"/>
        <w:numPr>
          <w:ilvl w:val="0"/>
          <w:numId w:val="3"/>
        </w:numPr>
        <w:spacing w:before="0" w:beforeAutospacing="0" w:after="0" w:afterAutospacing="0"/>
        <w:ind w:left="714" w:hanging="357"/>
        <w:rPr>
          <w:rFonts w:ascii="Soleil" w:hAnsi="Soleil"/>
          <w:sz w:val="22"/>
          <w:szCs w:val="22"/>
        </w:rPr>
      </w:pPr>
      <w:r w:rsidRPr="0042447C">
        <w:rPr>
          <w:rFonts w:ascii="Soleil" w:hAnsi="Soleil"/>
          <w:sz w:val="22"/>
          <w:szCs w:val="22"/>
        </w:rPr>
        <w:t>Support the delivery of catering functions and special events as required.</w:t>
      </w:r>
    </w:p>
    <w:p w14:paraId="6B29E6F6" w14:textId="310287B3" w:rsidR="004C37FA" w:rsidRPr="0042447C" w:rsidRDefault="004C37FA" w:rsidP="007855EA">
      <w:pPr>
        <w:pStyle w:val="NormalWeb"/>
        <w:numPr>
          <w:ilvl w:val="0"/>
          <w:numId w:val="3"/>
        </w:numPr>
        <w:tabs>
          <w:tab w:val="left" w:pos="7935"/>
        </w:tabs>
        <w:spacing w:before="0" w:beforeAutospacing="0" w:after="0" w:afterAutospacing="0"/>
        <w:ind w:left="714" w:hanging="357"/>
        <w:rPr>
          <w:rFonts w:ascii="Soleil" w:hAnsi="Soleil"/>
          <w:sz w:val="22"/>
          <w:szCs w:val="22"/>
        </w:rPr>
      </w:pPr>
      <w:r w:rsidRPr="0042447C">
        <w:rPr>
          <w:rFonts w:ascii="Soleil" w:hAnsi="Soleil"/>
          <w:sz w:val="22"/>
          <w:szCs w:val="22"/>
        </w:rPr>
        <w:t xml:space="preserve">Maintain a clean, organised, and hygienic kitchen environment </w:t>
      </w:r>
      <w:r w:rsidR="007C2472" w:rsidRPr="0042447C">
        <w:rPr>
          <w:rFonts w:ascii="Soleil" w:hAnsi="Soleil"/>
          <w:sz w:val="22"/>
          <w:szCs w:val="22"/>
        </w:rPr>
        <w:t>always</w:t>
      </w:r>
      <w:r w:rsidRPr="0042447C">
        <w:rPr>
          <w:rFonts w:ascii="Soleil" w:hAnsi="Soleil"/>
          <w:sz w:val="22"/>
          <w:szCs w:val="22"/>
        </w:rPr>
        <w:t>.</w:t>
      </w:r>
      <w:r w:rsidR="00FF6584" w:rsidRPr="0042447C">
        <w:rPr>
          <w:rFonts w:ascii="Soleil" w:hAnsi="Soleil"/>
          <w:sz w:val="22"/>
          <w:szCs w:val="22"/>
        </w:rPr>
        <w:tab/>
      </w:r>
    </w:p>
    <w:p w14:paraId="003AA7BB" w14:textId="65040734" w:rsidR="00FF6584" w:rsidRPr="0042447C" w:rsidRDefault="00FF6584" w:rsidP="007855EA">
      <w:pPr>
        <w:pStyle w:val="NormalWeb"/>
        <w:numPr>
          <w:ilvl w:val="0"/>
          <w:numId w:val="3"/>
        </w:numPr>
        <w:spacing w:before="0" w:beforeAutospacing="0" w:after="0" w:afterAutospacing="0"/>
        <w:ind w:left="714" w:hanging="357"/>
        <w:rPr>
          <w:rFonts w:ascii="Soleil" w:hAnsi="Soleil"/>
          <w:sz w:val="22"/>
          <w:szCs w:val="22"/>
        </w:rPr>
      </w:pPr>
      <w:r w:rsidRPr="0042447C">
        <w:rPr>
          <w:rFonts w:ascii="Soleil" w:hAnsi="Soleil"/>
          <w:sz w:val="22"/>
          <w:szCs w:val="22"/>
        </w:rPr>
        <w:t>Serve food and beverages to staff and students in a professional and welcoming manner.</w:t>
      </w:r>
    </w:p>
    <w:p w14:paraId="16C3250B" w14:textId="6695387F" w:rsidR="0011463D" w:rsidRPr="0042447C" w:rsidRDefault="00FF6584" w:rsidP="007855EA">
      <w:pPr>
        <w:pStyle w:val="NormalWeb"/>
        <w:numPr>
          <w:ilvl w:val="0"/>
          <w:numId w:val="24"/>
        </w:numPr>
        <w:spacing w:before="0" w:beforeAutospacing="0" w:after="0" w:afterAutospacing="0"/>
        <w:ind w:left="714" w:hanging="357"/>
        <w:rPr>
          <w:rFonts w:ascii="Soleil" w:hAnsi="Soleil"/>
          <w:sz w:val="22"/>
          <w:szCs w:val="22"/>
        </w:rPr>
      </w:pPr>
      <w:r w:rsidRPr="0042447C">
        <w:rPr>
          <w:rFonts w:ascii="Soleil" w:hAnsi="Soleil"/>
          <w:sz w:val="22"/>
          <w:szCs w:val="22"/>
        </w:rPr>
        <w:t>Provide prompt, courteous customer service and respond to enquiries as needed.</w:t>
      </w:r>
    </w:p>
    <w:p w14:paraId="648F8C4D" w14:textId="5167D0D4" w:rsidR="00FF6584" w:rsidRPr="0042447C" w:rsidRDefault="00FF6584" w:rsidP="007855EA">
      <w:pPr>
        <w:pStyle w:val="NormalWeb"/>
        <w:numPr>
          <w:ilvl w:val="0"/>
          <w:numId w:val="25"/>
        </w:numPr>
        <w:spacing w:before="0" w:beforeAutospacing="0" w:after="0" w:afterAutospacing="0"/>
        <w:ind w:left="714" w:hanging="357"/>
        <w:rPr>
          <w:rFonts w:ascii="Soleil" w:hAnsi="Soleil"/>
          <w:sz w:val="22"/>
          <w:szCs w:val="22"/>
        </w:rPr>
      </w:pPr>
      <w:r w:rsidRPr="0042447C">
        <w:rPr>
          <w:rFonts w:ascii="Soleil" w:hAnsi="Soleil"/>
          <w:sz w:val="22"/>
          <w:szCs w:val="22"/>
        </w:rPr>
        <w:t>Follow all food safety standards and hygiene procedures.</w:t>
      </w:r>
    </w:p>
    <w:p w14:paraId="507ADCC2" w14:textId="05A53B7A" w:rsidR="005C3966" w:rsidRPr="0042447C" w:rsidRDefault="005C3966" w:rsidP="007855EA">
      <w:pPr>
        <w:pStyle w:val="NormalWeb"/>
        <w:numPr>
          <w:ilvl w:val="0"/>
          <w:numId w:val="25"/>
        </w:numPr>
        <w:spacing w:before="0" w:beforeAutospacing="0" w:after="0" w:afterAutospacing="0"/>
        <w:ind w:left="714" w:hanging="357"/>
        <w:rPr>
          <w:rFonts w:ascii="Soleil" w:hAnsi="Soleil"/>
          <w:sz w:val="22"/>
          <w:szCs w:val="22"/>
        </w:rPr>
      </w:pPr>
      <w:r w:rsidRPr="0042447C">
        <w:rPr>
          <w:rFonts w:ascii="Soleil" w:hAnsi="Soleil"/>
          <w:sz w:val="22"/>
          <w:szCs w:val="22"/>
        </w:rPr>
        <w:t>Perform general cleaning duties, including sanitising surfaces, equipment, and food preparation areas.</w:t>
      </w:r>
    </w:p>
    <w:p w14:paraId="1473D638" w14:textId="2EE77AE8" w:rsidR="005C3966" w:rsidRPr="0042447C" w:rsidRDefault="005C3966" w:rsidP="007855EA">
      <w:pPr>
        <w:pStyle w:val="NormalWeb"/>
        <w:numPr>
          <w:ilvl w:val="0"/>
          <w:numId w:val="25"/>
        </w:numPr>
        <w:spacing w:before="0" w:beforeAutospacing="0" w:after="0" w:afterAutospacing="0"/>
        <w:ind w:left="714" w:hanging="357"/>
        <w:rPr>
          <w:rFonts w:ascii="Soleil" w:hAnsi="Soleil"/>
          <w:sz w:val="22"/>
          <w:szCs w:val="22"/>
        </w:rPr>
      </w:pPr>
      <w:r w:rsidRPr="0042447C">
        <w:rPr>
          <w:rFonts w:ascii="Soleil" w:hAnsi="Soleil"/>
          <w:sz w:val="22"/>
          <w:szCs w:val="22"/>
        </w:rPr>
        <w:t>Assist with routine maintenance tasks to support a safe and efficient kitchen.</w:t>
      </w:r>
    </w:p>
    <w:p w14:paraId="57F923DF" w14:textId="0162E9FB" w:rsidR="005C3966" w:rsidRPr="0042447C" w:rsidRDefault="005C3966" w:rsidP="007855EA">
      <w:pPr>
        <w:pStyle w:val="NormalWeb"/>
        <w:numPr>
          <w:ilvl w:val="0"/>
          <w:numId w:val="25"/>
        </w:numPr>
        <w:spacing w:before="0" w:beforeAutospacing="0" w:after="0" w:afterAutospacing="0"/>
        <w:ind w:left="714" w:hanging="357"/>
        <w:rPr>
          <w:rFonts w:ascii="Soleil" w:hAnsi="Soleil"/>
          <w:sz w:val="22"/>
          <w:szCs w:val="22"/>
        </w:rPr>
      </w:pPr>
      <w:r w:rsidRPr="0042447C">
        <w:rPr>
          <w:rFonts w:ascii="Soleil" w:hAnsi="Soleil"/>
          <w:sz w:val="22"/>
          <w:szCs w:val="22"/>
        </w:rPr>
        <w:t>Maintain and balance financial transactions accurately, including handling wellbeing account payments.</w:t>
      </w:r>
    </w:p>
    <w:p w14:paraId="0BE20ED0" w14:textId="4AB6F18A" w:rsidR="005C3966" w:rsidRPr="0042447C" w:rsidRDefault="005C3966" w:rsidP="007855EA">
      <w:pPr>
        <w:pStyle w:val="NormalWeb"/>
        <w:numPr>
          <w:ilvl w:val="0"/>
          <w:numId w:val="25"/>
        </w:numPr>
        <w:spacing w:before="0" w:beforeAutospacing="0" w:after="0" w:afterAutospacing="0"/>
        <w:ind w:left="714" w:hanging="357"/>
        <w:rPr>
          <w:rFonts w:ascii="Soleil" w:hAnsi="Soleil"/>
          <w:sz w:val="22"/>
          <w:szCs w:val="22"/>
        </w:rPr>
      </w:pPr>
      <w:r w:rsidRPr="0042447C">
        <w:rPr>
          <w:rFonts w:ascii="Soleil" w:hAnsi="Soleil"/>
          <w:sz w:val="22"/>
          <w:szCs w:val="22"/>
        </w:rPr>
        <w:t>Follow correct cash-handling and reconciliation procedures.</w:t>
      </w:r>
    </w:p>
    <w:p w14:paraId="2F794107" w14:textId="77777777" w:rsidR="009657B1" w:rsidRPr="009657B1" w:rsidRDefault="009657B1" w:rsidP="009657B1">
      <w:pPr>
        <w:shd w:val="clear" w:color="auto" w:fill="FFFFFF"/>
        <w:ind w:left="1080"/>
        <w:textAlignment w:val="baseline"/>
        <w:rPr>
          <w:rFonts w:ascii="Soleil" w:eastAsia="Times New Roman" w:hAnsi="Soleil" w:cs="Arial"/>
          <w:color w:val="2E3849"/>
          <w:lang w:eastAsia="en-AU"/>
        </w:rPr>
      </w:pPr>
    </w:p>
    <w:p w14:paraId="2DF9616D" w14:textId="7E72D7B9" w:rsidR="00685F92" w:rsidRDefault="00685F92" w:rsidP="009657B1">
      <w:pPr>
        <w:jc w:val="both"/>
        <w:outlineLvl w:val="1"/>
        <w:rPr>
          <w:rFonts w:ascii="Soleil" w:eastAsiaTheme="minorHAnsi" w:hAnsi="Soleil" w:cs="Calibri"/>
          <w:color w:val="000000"/>
          <w14:ligatures w14:val="standardContextual"/>
        </w:rPr>
      </w:pPr>
      <w:r w:rsidRPr="00685F92">
        <w:rPr>
          <w:rFonts w:ascii="Soleil" w:eastAsiaTheme="minorHAnsi" w:hAnsi="Soleil" w:cs="Calibri"/>
          <w:color w:val="000000"/>
          <w14:ligatures w14:val="standardContextual"/>
        </w:rPr>
        <w:t xml:space="preserve">Through mutual agreement some variation in the specified responsibilities may take place during the term of appointment as a part of a normal process of ongoing evaluation of the College’s operations. </w:t>
      </w:r>
    </w:p>
    <w:p w14:paraId="18CB2E23" w14:textId="77777777" w:rsidR="008654E3" w:rsidRDefault="008654E3" w:rsidP="00685F92">
      <w:pPr>
        <w:autoSpaceDE w:val="0"/>
        <w:autoSpaceDN w:val="0"/>
        <w:adjustRightInd w:val="0"/>
        <w:jc w:val="both"/>
        <w:rPr>
          <w:rFonts w:ascii="Soleil" w:eastAsiaTheme="minorHAnsi" w:hAnsi="Soleil" w:cs="Calibri"/>
          <w:color w:val="000000"/>
          <w14:ligatures w14:val="standardContextual"/>
        </w:rPr>
      </w:pPr>
    </w:p>
    <w:p w14:paraId="72DDD07C" w14:textId="77777777" w:rsidR="008654E3" w:rsidRDefault="008654E3" w:rsidP="008654E3">
      <w:pPr>
        <w:jc w:val="both"/>
        <w:rPr>
          <w:rFonts w:ascii="Soleil" w:eastAsiaTheme="minorHAnsi" w:hAnsi="Soleil" w:cs="Calibri"/>
          <w:color w:val="000000"/>
          <w14:ligatures w14:val="standardContextual"/>
        </w:rPr>
      </w:pPr>
      <w:r w:rsidRPr="00A76C76">
        <w:rPr>
          <w:rFonts w:ascii="Soleil" w:eastAsiaTheme="minorHAnsi" w:hAnsi="Soleil" w:cs="Calibri"/>
          <w:color w:val="000000"/>
          <w14:ligatures w14:val="standardContextual"/>
        </w:rPr>
        <w:t>All employees at Thomas Carr College are to follow College policies and procedures, including the Occupational Health and Safety Act 2004, the Equal Opportunity Act and CECV Commitment Statement to Child Safety.</w:t>
      </w:r>
    </w:p>
    <w:p w14:paraId="2A99E6AE" w14:textId="77777777" w:rsidR="00F9317C" w:rsidRDefault="00F9317C" w:rsidP="00F9317C">
      <w:pPr>
        <w:jc w:val="both"/>
        <w:rPr>
          <w:rFonts w:ascii="Soleil" w:hAnsi="Soleil"/>
          <w:b/>
          <w:bCs/>
          <w:color w:val="A39161"/>
        </w:rPr>
      </w:pPr>
    </w:p>
    <w:p w14:paraId="28E2D2C8" w14:textId="3CE0DE94" w:rsidR="00F9317C" w:rsidRPr="008654E3" w:rsidRDefault="00F9317C" w:rsidP="00685F92">
      <w:pPr>
        <w:jc w:val="both"/>
        <w:outlineLvl w:val="1"/>
        <w:rPr>
          <w:rFonts w:ascii="Soleil" w:hAnsi="Soleil"/>
          <w:sz w:val="24"/>
          <w:szCs w:val="24"/>
        </w:rPr>
      </w:pPr>
      <w:r w:rsidRPr="008654E3">
        <w:rPr>
          <w:rFonts w:ascii="Soleil" w:hAnsi="Soleil"/>
          <w:b/>
          <w:bCs/>
          <w:color w:val="2F5496" w:themeColor="accent1" w:themeShade="BF"/>
          <w:sz w:val="24"/>
          <w:szCs w:val="24"/>
        </w:rPr>
        <w:t>KEY SELECTION CRITERIA</w:t>
      </w:r>
    </w:p>
    <w:p w14:paraId="00E8B6CA" w14:textId="0B9AFAFD" w:rsidR="00685F92" w:rsidRPr="00685F92" w:rsidRDefault="00685F92" w:rsidP="00685F92">
      <w:pPr>
        <w:pStyle w:val="NormalWeb"/>
        <w:numPr>
          <w:ilvl w:val="0"/>
          <w:numId w:val="20"/>
        </w:numPr>
        <w:rPr>
          <w:rFonts w:ascii="Soleil" w:hAnsi="Soleil"/>
          <w:sz w:val="22"/>
          <w:szCs w:val="22"/>
        </w:rPr>
      </w:pPr>
      <w:r w:rsidRPr="00685F92">
        <w:rPr>
          <w:rFonts w:ascii="Soleil" w:hAnsi="Soleil"/>
          <w:sz w:val="22"/>
          <w:szCs w:val="22"/>
        </w:rPr>
        <w:t xml:space="preserve">Demonstrated passion, energy, optimism, and a commitment to serving students and </w:t>
      </w:r>
      <w:r w:rsidR="006F002A">
        <w:rPr>
          <w:rFonts w:ascii="Soleil" w:hAnsi="Soleil"/>
          <w:sz w:val="22"/>
          <w:szCs w:val="22"/>
        </w:rPr>
        <w:t>visitors</w:t>
      </w:r>
      <w:r w:rsidRPr="00685F92">
        <w:rPr>
          <w:rFonts w:ascii="Soleil" w:hAnsi="Soleil"/>
          <w:sz w:val="22"/>
          <w:szCs w:val="22"/>
        </w:rPr>
        <w:t>.</w:t>
      </w:r>
    </w:p>
    <w:p w14:paraId="7AB90120" w14:textId="49B3EB4C" w:rsidR="00685F92" w:rsidRDefault="00685F92" w:rsidP="00685F92">
      <w:pPr>
        <w:pStyle w:val="NormalWeb"/>
        <w:numPr>
          <w:ilvl w:val="0"/>
          <w:numId w:val="20"/>
        </w:numPr>
        <w:rPr>
          <w:rFonts w:ascii="Soleil" w:hAnsi="Soleil"/>
          <w:sz w:val="22"/>
          <w:szCs w:val="22"/>
        </w:rPr>
      </w:pPr>
      <w:r w:rsidRPr="00685F92">
        <w:rPr>
          <w:rFonts w:ascii="Soleil" w:hAnsi="Soleil"/>
          <w:sz w:val="22"/>
          <w:szCs w:val="22"/>
        </w:rPr>
        <w:t>Strong interpersonal and communication skills, with the ability to work collaboratively within the College community.</w:t>
      </w:r>
    </w:p>
    <w:p w14:paraId="4BAB5CD5" w14:textId="20D25026" w:rsidR="00DD604B" w:rsidRPr="00685F92" w:rsidRDefault="00FB39CC" w:rsidP="00685F92">
      <w:pPr>
        <w:pStyle w:val="NormalWeb"/>
        <w:numPr>
          <w:ilvl w:val="0"/>
          <w:numId w:val="20"/>
        </w:numPr>
        <w:rPr>
          <w:rFonts w:ascii="Soleil" w:hAnsi="Soleil"/>
          <w:sz w:val="22"/>
          <w:szCs w:val="22"/>
        </w:rPr>
      </w:pPr>
      <w:r>
        <w:rPr>
          <w:rFonts w:ascii="Soleil" w:hAnsi="Soleil"/>
          <w:sz w:val="22"/>
          <w:szCs w:val="22"/>
        </w:rPr>
        <w:t xml:space="preserve">Current </w:t>
      </w:r>
      <w:r w:rsidR="00E20356">
        <w:rPr>
          <w:rFonts w:ascii="Soleil" w:hAnsi="Soleil"/>
          <w:sz w:val="22"/>
          <w:szCs w:val="22"/>
        </w:rPr>
        <w:t>Food Handl</w:t>
      </w:r>
      <w:r w:rsidR="00046317">
        <w:rPr>
          <w:rFonts w:ascii="Soleil" w:hAnsi="Soleil"/>
          <w:sz w:val="22"/>
          <w:szCs w:val="22"/>
        </w:rPr>
        <w:t xml:space="preserve">er </w:t>
      </w:r>
      <w:r w:rsidR="00E20356">
        <w:rPr>
          <w:rFonts w:ascii="Soleil" w:hAnsi="Soleil"/>
          <w:sz w:val="22"/>
          <w:szCs w:val="22"/>
        </w:rPr>
        <w:t>Cert</w:t>
      </w:r>
      <w:r>
        <w:rPr>
          <w:rFonts w:ascii="Soleil" w:hAnsi="Soleil"/>
          <w:sz w:val="22"/>
          <w:szCs w:val="22"/>
        </w:rPr>
        <w:t xml:space="preserve">ificate or the </w:t>
      </w:r>
      <w:r w:rsidR="001C3BDE">
        <w:rPr>
          <w:rFonts w:ascii="Soleil" w:hAnsi="Soleil"/>
          <w:sz w:val="22"/>
          <w:szCs w:val="22"/>
        </w:rPr>
        <w:t>willingness and ability to obtain</w:t>
      </w:r>
      <w:r w:rsidR="00D554E3">
        <w:rPr>
          <w:rFonts w:ascii="Soleil" w:hAnsi="Soleil"/>
          <w:sz w:val="22"/>
          <w:szCs w:val="22"/>
        </w:rPr>
        <w:t xml:space="preserve"> one. </w:t>
      </w:r>
    </w:p>
    <w:p w14:paraId="266D2D1A" w14:textId="16568C7E" w:rsidR="00685F92" w:rsidRPr="00685F92" w:rsidRDefault="00685F92" w:rsidP="00685F92">
      <w:pPr>
        <w:pStyle w:val="NormalWeb"/>
        <w:numPr>
          <w:ilvl w:val="0"/>
          <w:numId w:val="20"/>
        </w:numPr>
        <w:rPr>
          <w:rFonts w:ascii="Soleil" w:hAnsi="Soleil"/>
          <w:sz w:val="22"/>
          <w:szCs w:val="22"/>
        </w:rPr>
      </w:pPr>
      <w:r w:rsidRPr="00685F92">
        <w:rPr>
          <w:rFonts w:ascii="Soleil" w:hAnsi="Soleil"/>
          <w:sz w:val="22"/>
          <w:szCs w:val="22"/>
        </w:rPr>
        <w:t>Understanding of child safety requirements and appropriate behaviours when working with students.</w:t>
      </w:r>
    </w:p>
    <w:p w14:paraId="456802DB" w14:textId="70ED37E2" w:rsidR="00685F92" w:rsidRPr="00685F92" w:rsidRDefault="00685F92" w:rsidP="00685F92">
      <w:pPr>
        <w:pStyle w:val="NormalWeb"/>
        <w:numPr>
          <w:ilvl w:val="0"/>
          <w:numId w:val="20"/>
        </w:numPr>
        <w:rPr>
          <w:rFonts w:ascii="Soleil" w:hAnsi="Soleil"/>
          <w:sz w:val="22"/>
          <w:szCs w:val="22"/>
        </w:rPr>
      </w:pPr>
      <w:r w:rsidRPr="00685F92">
        <w:rPr>
          <w:rFonts w:ascii="Soleil" w:hAnsi="Soleil"/>
          <w:sz w:val="22"/>
          <w:szCs w:val="22"/>
        </w:rPr>
        <w:t xml:space="preserve">Current Working </w:t>
      </w:r>
      <w:r w:rsidR="00CB7FAA" w:rsidRPr="00685F92">
        <w:rPr>
          <w:rFonts w:ascii="Soleil" w:hAnsi="Soleil"/>
          <w:sz w:val="22"/>
          <w:szCs w:val="22"/>
        </w:rPr>
        <w:t>with</w:t>
      </w:r>
      <w:r w:rsidRPr="00685F92">
        <w:rPr>
          <w:rFonts w:ascii="Soleil" w:hAnsi="Soleil"/>
          <w:sz w:val="22"/>
          <w:szCs w:val="22"/>
        </w:rPr>
        <w:t xml:space="preserve"> Children Check and National Police Record History Check, demonstrating suitability for child</w:t>
      </w:r>
      <w:r w:rsidRPr="00685F92">
        <w:rPr>
          <w:rFonts w:ascii="Soleil" w:hAnsi="Soleil"/>
          <w:sz w:val="22"/>
          <w:szCs w:val="22"/>
        </w:rPr>
        <w:noBreakHyphen/>
        <w:t>connected work.</w:t>
      </w:r>
    </w:p>
    <w:p w14:paraId="42425F2E" w14:textId="098D2F76" w:rsidR="00685F92" w:rsidRPr="00685F92" w:rsidRDefault="00685F92" w:rsidP="00685F92">
      <w:pPr>
        <w:pStyle w:val="NormalWeb"/>
        <w:numPr>
          <w:ilvl w:val="0"/>
          <w:numId w:val="20"/>
        </w:numPr>
        <w:rPr>
          <w:rFonts w:ascii="Soleil" w:hAnsi="Soleil"/>
          <w:sz w:val="22"/>
          <w:szCs w:val="22"/>
        </w:rPr>
      </w:pPr>
      <w:r w:rsidRPr="00685F92">
        <w:rPr>
          <w:rFonts w:ascii="Soleil" w:hAnsi="Soleil"/>
          <w:sz w:val="22"/>
          <w:szCs w:val="22"/>
        </w:rPr>
        <w:t>Previous experience in a similar role.</w:t>
      </w:r>
    </w:p>
    <w:p w14:paraId="074A3677" w14:textId="086266A9" w:rsidR="00685F92" w:rsidRPr="00685F92" w:rsidRDefault="00685F92" w:rsidP="00685F92">
      <w:pPr>
        <w:pStyle w:val="NormalWeb"/>
        <w:numPr>
          <w:ilvl w:val="0"/>
          <w:numId w:val="20"/>
        </w:numPr>
        <w:rPr>
          <w:rFonts w:ascii="Soleil" w:hAnsi="Soleil"/>
          <w:sz w:val="22"/>
          <w:szCs w:val="22"/>
        </w:rPr>
      </w:pPr>
      <w:r w:rsidRPr="00685F92">
        <w:rPr>
          <w:rFonts w:ascii="Soleil" w:hAnsi="Soleil"/>
          <w:sz w:val="22"/>
          <w:szCs w:val="22"/>
        </w:rPr>
        <w:t>Ability to demonstrate a strong understanding of the responsibilities associated with this position.</w:t>
      </w:r>
    </w:p>
    <w:p w14:paraId="3074490E" w14:textId="77777777" w:rsidR="00806EB9" w:rsidRPr="009657B1" w:rsidRDefault="00806EB9" w:rsidP="0068630C">
      <w:pPr>
        <w:jc w:val="both"/>
        <w:rPr>
          <w:rFonts w:ascii="Soleil" w:hAnsi="Soleil"/>
          <w:b/>
          <w:bCs/>
          <w:color w:val="005596"/>
          <w:lang w:val="en-US"/>
        </w:rPr>
      </w:pPr>
    </w:p>
    <w:p w14:paraId="782366FD" w14:textId="77777777" w:rsidR="00806EB9" w:rsidRPr="00190900" w:rsidRDefault="00806EB9" w:rsidP="00314F49">
      <w:pPr>
        <w:jc w:val="both"/>
        <w:rPr>
          <w:rFonts w:ascii="Soleil" w:hAnsi="Soleil" w:cs="Times New Roman"/>
        </w:rPr>
      </w:pPr>
      <w:r w:rsidRPr="00190900">
        <w:rPr>
          <w:rFonts w:ascii="Soleil" w:hAnsi="Soleil"/>
        </w:rPr>
        <w:t>Thomas Carr College is an equal opportunity employer that promotes the safety, wellbeing and inclusion of all children.</w:t>
      </w:r>
    </w:p>
    <w:sectPr w:rsidR="00806EB9" w:rsidRPr="00190900" w:rsidSect="00BB27AB">
      <w:headerReference w:type="default" r:id="rId7"/>
      <w:footerReference w:type="default" r:id="rId8"/>
      <w:pgSz w:w="11906" w:h="16838"/>
      <w:pgMar w:top="1440" w:right="849" w:bottom="99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5056" w14:textId="77777777" w:rsidR="00DF2D47" w:rsidRDefault="00DF2D47" w:rsidP="00717BBA">
      <w:r>
        <w:separator/>
      </w:r>
    </w:p>
  </w:endnote>
  <w:endnote w:type="continuationSeparator" w:id="0">
    <w:p w14:paraId="3279D0BF" w14:textId="77777777" w:rsidR="00DF2D47" w:rsidRDefault="00DF2D47" w:rsidP="00717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leil">
    <w:panose1 w:val="02000503030000020004"/>
    <w:charset w:val="00"/>
    <w:family w:val="modern"/>
    <w:notTrueType/>
    <w:pitch w:val="variable"/>
    <w:sig w:usb0="A00000A7" w:usb1="5000205A"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8CF4" w14:textId="716E96C0" w:rsidR="00A31D42" w:rsidRPr="00A31D42" w:rsidRDefault="00A31D42" w:rsidP="00A31D42">
    <w:pPr>
      <w:tabs>
        <w:tab w:val="center" w:pos="4513"/>
        <w:tab w:val="right" w:pos="9026"/>
      </w:tabs>
      <w:rPr>
        <w:rFonts w:ascii="Calibri" w:eastAsiaTheme="minorHAnsi" w:hAnsi="Calibri" w:cs="Calibri"/>
        <w:i/>
        <w:iCs/>
        <w:color w:val="000000"/>
        <w14:ligatures w14:val="standardContextual"/>
      </w:rPr>
    </w:pPr>
    <w:r w:rsidRPr="00A31D42">
      <w:rPr>
        <w:rFonts w:ascii="Calibri" w:eastAsiaTheme="minorHAnsi" w:hAnsi="Calibri" w:cs="Calibri"/>
        <w:i/>
        <w:iCs/>
        <w:color w:val="000000"/>
        <w14:ligatures w14:val="standardContextual"/>
      </w:rPr>
      <w:t xml:space="preserve">Position Description – </w:t>
    </w:r>
    <w:r>
      <w:rPr>
        <w:rFonts w:ascii="Calibri" w:eastAsiaTheme="minorHAnsi" w:hAnsi="Calibri" w:cs="Calibri"/>
        <w:i/>
        <w:iCs/>
        <w:color w:val="000000"/>
        <w14:ligatures w14:val="standardContextual"/>
      </w:rPr>
      <w:t xml:space="preserve">Canteen Assistant </w:t>
    </w:r>
  </w:p>
  <w:p w14:paraId="37FB77B1" w14:textId="51143839" w:rsidR="00646776" w:rsidRDefault="00A31D42" w:rsidP="00A31D42">
    <w:pPr>
      <w:tabs>
        <w:tab w:val="center" w:pos="4513"/>
        <w:tab w:val="right" w:pos="9026"/>
      </w:tabs>
    </w:pPr>
    <w:r w:rsidRPr="00A31D42">
      <w:rPr>
        <w:rFonts w:ascii="Calibri" w:eastAsiaTheme="minorHAnsi" w:hAnsi="Calibri" w:cs="Calibri"/>
        <w:i/>
        <w:iCs/>
        <w:color w:val="000000"/>
        <w14:ligatures w14:val="standardContextual"/>
      </w:rPr>
      <w:t xml:space="preserve">Reviewed </w:t>
    </w:r>
    <w:r>
      <w:rPr>
        <w:rFonts w:ascii="Calibri" w:eastAsiaTheme="minorHAnsi" w:hAnsi="Calibri" w:cs="Calibri"/>
        <w:i/>
        <w:iCs/>
        <w:color w:val="000000"/>
        <w14:ligatures w14:val="standardContextual"/>
      </w:rP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8A912" w14:textId="77777777" w:rsidR="00DF2D47" w:rsidRDefault="00DF2D47" w:rsidP="00717BBA">
      <w:r>
        <w:separator/>
      </w:r>
    </w:p>
  </w:footnote>
  <w:footnote w:type="continuationSeparator" w:id="0">
    <w:p w14:paraId="68B81897" w14:textId="77777777" w:rsidR="00DF2D47" w:rsidRDefault="00DF2D47" w:rsidP="00717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C230" w14:textId="7BC458D3" w:rsidR="00E746CE" w:rsidRDefault="00E746CE" w:rsidP="00717BBA">
    <w:pPr>
      <w:pStyle w:val="Header"/>
    </w:pPr>
    <w:r>
      <w:rPr>
        <w:noProof/>
      </w:rPr>
      <w:drawing>
        <wp:anchor distT="0" distB="0" distL="114300" distR="114300" simplePos="0" relativeHeight="251659264" behindDoc="0" locked="0" layoutInCell="1" allowOverlap="1" wp14:anchorId="3690827A" wp14:editId="7370CAE9">
          <wp:simplePos x="0" y="0"/>
          <wp:positionH relativeFrom="page">
            <wp:align>left</wp:align>
          </wp:positionH>
          <wp:positionV relativeFrom="paragraph">
            <wp:posOffset>-445881</wp:posOffset>
          </wp:positionV>
          <wp:extent cx="7911465" cy="1280160"/>
          <wp:effectExtent l="0" t="0" r="0" b="0"/>
          <wp:wrapSquare wrapText="bothSides"/>
          <wp:docPr id="1151112212" name="Picture 115111221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rotWithShape="1">
                  <a:blip r:embed="rId1" cstate="print">
                    <a:extLst>
                      <a:ext uri="{28A0092B-C50C-407E-A947-70E740481C1C}">
                        <a14:useLocalDpi xmlns:a14="http://schemas.microsoft.com/office/drawing/2010/main" val="0"/>
                      </a:ext>
                    </a:extLst>
                  </a:blip>
                  <a:srcRect b="71747"/>
                  <a:stretch/>
                </pic:blipFill>
                <pic:spPr bwMode="auto">
                  <a:xfrm>
                    <a:off x="0" y="0"/>
                    <a:ext cx="7911465" cy="12801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3C4"/>
    <w:multiLevelType w:val="hybridMultilevel"/>
    <w:tmpl w:val="FCA03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9C03E2"/>
    <w:multiLevelType w:val="hybridMultilevel"/>
    <w:tmpl w:val="572A7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663E46"/>
    <w:multiLevelType w:val="hybridMultilevel"/>
    <w:tmpl w:val="75549E4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0DFD5F73"/>
    <w:multiLevelType w:val="hybridMultilevel"/>
    <w:tmpl w:val="07B4F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A458D3"/>
    <w:multiLevelType w:val="hybridMultilevel"/>
    <w:tmpl w:val="A14AF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ED1A02"/>
    <w:multiLevelType w:val="hybridMultilevel"/>
    <w:tmpl w:val="C82E0B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052539"/>
    <w:multiLevelType w:val="hybridMultilevel"/>
    <w:tmpl w:val="8DC68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5E43BF"/>
    <w:multiLevelType w:val="hybridMultilevel"/>
    <w:tmpl w:val="6A024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9E5AC8"/>
    <w:multiLevelType w:val="hybridMultilevel"/>
    <w:tmpl w:val="0750E4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CA0D4E"/>
    <w:multiLevelType w:val="hybridMultilevel"/>
    <w:tmpl w:val="23B05F7A"/>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3A0A4FB3"/>
    <w:multiLevelType w:val="hybridMultilevel"/>
    <w:tmpl w:val="87CAE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754431"/>
    <w:multiLevelType w:val="hybridMultilevel"/>
    <w:tmpl w:val="2F6CB4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9C1FBB"/>
    <w:multiLevelType w:val="hybridMultilevel"/>
    <w:tmpl w:val="E3C8E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4877AC"/>
    <w:multiLevelType w:val="hybridMultilevel"/>
    <w:tmpl w:val="96E66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07186F"/>
    <w:multiLevelType w:val="multilevel"/>
    <w:tmpl w:val="06E2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52031A"/>
    <w:multiLevelType w:val="hybridMultilevel"/>
    <w:tmpl w:val="396651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5D3493"/>
    <w:multiLevelType w:val="hybridMultilevel"/>
    <w:tmpl w:val="308CF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F03649"/>
    <w:multiLevelType w:val="multilevel"/>
    <w:tmpl w:val="9A30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685E40"/>
    <w:multiLevelType w:val="hybridMultilevel"/>
    <w:tmpl w:val="17546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E43EC6"/>
    <w:multiLevelType w:val="hybridMultilevel"/>
    <w:tmpl w:val="DE5852F0"/>
    <w:lvl w:ilvl="0" w:tplc="DFB854DA">
      <w:start w:val="1"/>
      <w:numFmt w:val="bullet"/>
      <w:lvlText w:val=""/>
      <w:lvlJc w:val="left"/>
      <w:pPr>
        <w:tabs>
          <w:tab w:val="num" w:pos="1837"/>
        </w:tabs>
        <w:ind w:left="1837" w:hanging="39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C741A9"/>
    <w:multiLevelType w:val="hybridMultilevel"/>
    <w:tmpl w:val="28E8B09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EDE11A3"/>
    <w:multiLevelType w:val="hybridMultilevel"/>
    <w:tmpl w:val="790E7D7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0B37AD"/>
    <w:multiLevelType w:val="hybridMultilevel"/>
    <w:tmpl w:val="6018DF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D213322"/>
    <w:multiLevelType w:val="hybridMultilevel"/>
    <w:tmpl w:val="A104C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4205613">
    <w:abstractNumId w:val="15"/>
  </w:num>
  <w:num w:numId="2" w16cid:durableId="1502349087">
    <w:abstractNumId w:val="18"/>
  </w:num>
  <w:num w:numId="3" w16cid:durableId="1161510011">
    <w:abstractNumId w:val="23"/>
  </w:num>
  <w:num w:numId="4" w16cid:durableId="2138139029">
    <w:abstractNumId w:val="12"/>
  </w:num>
  <w:num w:numId="5" w16cid:durableId="487597924">
    <w:abstractNumId w:val="21"/>
  </w:num>
  <w:num w:numId="6" w16cid:durableId="1447191008">
    <w:abstractNumId w:val="8"/>
  </w:num>
  <w:num w:numId="7" w16cid:durableId="1882016709">
    <w:abstractNumId w:val="22"/>
  </w:num>
  <w:num w:numId="8" w16cid:durableId="1283461377">
    <w:abstractNumId w:val="2"/>
  </w:num>
  <w:num w:numId="9" w16cid:durableId="1064716454">
    <w:abstractNumId w:val="13"/>
  </w:num>
  <w:num w:numId="10" w16cid:durableId="1481071004">
    <w:abstractNumId w:val="3"/>
  </w:num>
  <w:num w:numId="11" w16cid:durableId="1834376379">
    <w:abstractNumId w:val="12"/>
    <w:lvlOverride w:ilvl="0">
      <w:startOverride w:val="1"/>
    </w:lvlOverride>
    <w:lvlOverride w:ilvl="1"/>
    <w:lvlOverride w:ilvl="2"/>
    <w:lvlOverride w:ilvl="3"/>
    <w:lvlOverride w:ilvl="4"/>
    <w:lvlOverride w:ilvl="5"/>
    <w:lvlOverride w:ilvl="6"/>
    <w:lvlOverride w:ilvl="7"/>
    <w:lvlOverride w:ilvl="8"/>
  </w:num>
  <w:num w:numId="12" w16cid:durableId="1695492833">
    <w:abstractNumId w:val="19"/>
  </w:num>
  <w:num w:numId="13" w16cid:durableId="1733458851">
    <w:abstractNumId w:val="9"/>
  </w:num>
  <w:num w:numId="14" w16cid:durableId="1228032477">
    <w:abstractNumId w:val="11"/>
  </w:num>
  <w:num w:numId="15" w16cid:durableId="682244752">
    <w:abstractNumId w:val="16"/>
  </w:num>
  <w:num w:numId="16" w16cid:durableId="1206334394">
    <w:abstractNumId w:val="7"/>
  </w:num>
  <w:num w:numId="17" w16cid:durableId="1472821095">
    <w:abstractNumId w:val="5"/>
  </w:num>
  <w:num w:numId="18" w16cid:durableId="612977178">
    <w:abstractNumId w:val="20"/>
  </w:num>
  <w:num w:numId="19" w16cid:durableId="1648362765">
    <w:abstractNumId w:val="1"/>
  </w:num>
  <w:num w:numId="20" w16cid:durableId="869340353">
    <w:abstractNumId w:val="14"/>
  </w:num>
  <w:num w:numId="21" w16cid:durableId="1544362482">
    <w:abstractNumId w:val="6"/>
  </w:num>
  <w:num w:numId="22" w16cid:durableId="1250194547">
    <w:abstractNumId w:val="17"/>
  </w:num>
  <w:num w:numId="23" w16cid:durableId="886531245">
    <w:abstractNumId w:val="0"/>
  </w:num>
  <w:num w:numId="24" w16cid:durableId="242111327">
    <w:abstractNumId w:val="10"/>
  </w:num>
  <w:num w:numId="25" w16cid:durableId="1062676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6CE"/>
    <w:rsid w:val="00046317"/>
    <w:rsid w:val="00052A39"/>
    <w:rsid w:val="00054033"/>
    <w:rsid w:val="00066246"/>
    <w:rsid w:val="00073336"/>
    <w:rsid w:val="000B4FC2"/>
    <w:rsid w:val="000C0EB5"/>
    <w:rsid w:val="000D6395"/>
    <w:rsid w:val="000F5316"/>
    <w:rsid w:val="001071F9"/>
    <w:rsid w:val="00112BC5"/>
    <w:rsid w:val="0011463D"/>
    <w:rsid w:val="001146BE"/>
    <w:rsid w:val="00117D16"/>
    <w:rsid w:val="00120501"/>
    <w:rsid w:val="00123E0D"/>
    <w:rsid w:val="001376FB"/>
    <w:rsid w:val="00147D3A"/>
    <w:rsid w:val="00164FF4"/>
    <w:rsid w:val="001815CD"/>
    <w:rsid w:val="00181B48"/>
    <w:rsid w:val="00190900"/>
    <w:rsid w:val="001A3070"/>
    <w:rsid w:val="001B1F22"/>
    <w:rsid w:val="001B26FE"/>
    <w:rsid w:val="001C3BDE"/>
    <w:rsid w:val="001C3DDC"/>
    <w:rsid w:val="001C6D49"/>
    <w:rsid w:val="001D144F"/>
    <w:rsid w:val="001D3D3E"/>
    <w:rsid w:val="001E5664"/>
    <w:rsid w:val="001F6C90"/>
    <w:rsid w:val="00233FD1"/>
    <w:rsid w:val="00234421"/>
    <w:rsid w:val="00240B32"/>
    <w:rsid w:val="00244CD6"/>
    <w:rsid w:val="00247AC0"/>
    <w:rsid w:val="00251361"/>
    <w:rsid w:val="00261455"/>
    <w:rsid w:val="0027642A"/>
    <w:rsid w:val="0029635D"/>
    <w:rsid w:val="002B624B"/>
    <w:rsid w:val="002B714B"/>
    <w:rsid w:val="002C4EB5"/>
    <w:rsid w:val="002D6E89"/>
    <w:rsid w:val="003036D8"/>
    <w:rsid w:val="00305B09"/>
    <w:rsid w:val="00314F49"/>
    <w:rsid w:val="00320E4E"/>
    <w:rsid w:val="00343A47"/>
    <w:rsid w:val="00347453"/>
    <w:rsid w:val="0035732D"/>
    <w:rsid w:val="00357AF2"/>
    <w:rsid w:val="00373690"/>
    <w:rsid w:val="00381C8B"/>
    <w:rsid w:val="003A4C5B"/>
    <w:rsid w:val="003C3FED"/>
    <w:rsid w:val="003D7C60"/>
    <w:rsid w:val="003E162D"/>
    <w:rsid w:val="003F49F0"/>
    <w:rsid w:val="003F4CEC"/>
    <w:rsid w:val="003F57C5"/>
    <w:rsid w:val="0040269A"/>
    <w:rsid w:val="004105D5"/>
    <w:rsid w:val="00413891"/>
    <w:rsid w:val="0042447C"/>
    <w:rsid w:val="00427405"/>
    <w:rsid w:val="00432AED"/>
    <w:rsid w:val="0043575B"/>
    <w:rsid w:val="0044713A"/>
    <w:rsid w:val="0047096B"/>
    <w:rsid w:val="004767FC"/>
    <w:rsid w:val="00476AB6"/>
    <w:rsid w:val="00491ACA"/>
    <w:rsid w:val="004A19D1"/>
    <w:rsid w:val="004A2F08"/>
    <w:rsid w:val="004A55DB"/>
    <w:rsid w:val="004A7B45"/>
    <w:rsid w:val="004C24F0"/>
    <w:rsid w:val="004C37FA"/>
    <w:rsid w:val="004C61A6"/>
    <w:rsid w:val="004E0BD6"/>
    <w:rsid w:val="004E6593"/>
    <w:rsid w:val="004F629B"/>
    <w:rsid w:val="005347A3"/>
    <w:rsid w:val="005434D4"/>
    <w:rsid w:val="00562F26"/>
    <w:rsid w:val="0057363E"/>
    <w:rsid w:val="005776D5"/>
    <w:rsid w:val="00584355"/>
    <w:rsid w:val="00586D34"/>
    <w:rsid w:val="00587590"/>
    <w:rsid w:val="005B061B"/>
    <w:rsid w:val="005C3966"/>
    <w:rsid w:val="005D1318"/>
    <w:rsid w:val="005D2777"/>
    <w:rsid w:val="005F2A92"/>
    <w:rsid w:val="005F7108"/>
    <w:rsid w:val="006006F0"/>
    <w:rsid w:val="00607EDF"/>
    <w:rsid w:val="00621CA3"/>
    <w:rsid w:val="00630673"/>
    <w:rsid w:val="00646776"/>
    <w:rsid w:val="006505C9"/>
    <w:rsid w:val="006579C0"/>
    <w:rsid w:val="00685F92"/>
    <w:rsid w:val="0068630C"/>
    <w:rsid w:val="00693DDD"/>
    <w:rsid w:val="00696E27"/>
    <w:rsid w:val="006B0E2C"/>
    <w:rsid w:val="006E6BCD"/>
    <w:rsid w:val="006F002A"/>
    <w:rsid w:val="00700747"/>
    <w:rsid w:val="00706CD4"/>
    <w:rsid w:val="00717BBA"/>
    <w:rsid w:val="00731D4A"/>
    <w:rsid w:val="00741FBE"/>
    <w:rsid w:val="00743FBC"/>
    <w:rsid w:val="00752B49"/>
    <w:rsid w:val="007639D5"/>
    <w:rsid w:val="007712BF"/>
    <w:rsid w:val="007855EA"/>
    <w:rsid w:val="007928A0"/>
    <w:rsid w:val="00793A04"/>
    <w:rsid w:val="007A55CB"/>
    <w:rsid w:val="007B601F"/>
    <w:rsid w:val="007C2472"/>
    <w:rsid w:val="007C5364"/>
    <w:rsid w:val="007D3158"/>
    <w:rsid w:val="007D687D"/>
    <w:rsid w:val="007E2F18"/>
    <w:rsid w:val="007F1965"/>
    <w:rsid w:val="007F43D6"/>
    <w:rsid w:val="00802059"/>
    <w:rsid w:val="0080333A"/>
    <w:rsid w:val="00806EB9"/>
    <w:rsid w:val="00816131"/>
    <w:rsid w:val="00821081"/>
    <w:rsid w:val="00826C50"/>
    <w:rsid w:val="00841C14"/>
    <w:rsid w:val="00852CB5"/>
    <w:rsid w:val="00854F90"/>
    <w:rsid w:val="008654E3"/>
    <w:rsid w:val="008763E3"/>
    <w:rsid w:val="00876405"/>
    <w:rsid w:val="008A1851"/>
    <w:rsid w:val="008D2595"/>
    <w:rsid w:val="008E79F9"/>
    <w:rsid w:val="008F3244"/>
    <w:rsid w:val="008F66FE"/>
    <w:rsid w:val="0090655F"/>
    <w:rsid w:val="009150CB"/>
    <w:rsid w:val="00925CEB"/>
    <w:rsid w:val="0095027C"/>
    <w:rsid w:val="00954C9D"/>
    <w:rsid w:val="009614B5"/>
    <w:rsid w:val="009657B1"/>
    <w:rsid w:val="00965A6A"/>
    <w:rsid w:val="009738BD"/>
    <w:rsid w:val="00975807"/>
    <w:rsid w:val="0098116B"/>
    <w:rsid w:val="0099058C"/>
    <w:rsid w:val="009A03CD"/>
    <w:rsid w:val="009A6180"/>
    <w:rsid w:val="009B0DE6"/>
    <w:rsid w:val="009B319B"/>
    <w:rsid w:val="009B3427"/>
    <w:rsid w:val="009E5E76"/>
    <w:rsid w:val="009E6AF7"/>
    <w:rsid w:val="009F52C2"/>
    <w:rsid w:val="00A31D42"/>
    <w:rsid w:val="00A71D4E"/>
    <w:rsid w:val="00A91586"/>
    <w:rsid w:val="00AA4495"/>
    <w:rsid w:val="00AB6DDC"/>
    <w:rsid w:val="00AD41F4"/>
    <w:rsid w:val="00B10805"/>
    <w:rsid w:val="00B15E84"/>
    <w:rsid w:val="00B16020"/>
    <w:rsid w:val="00B250E6"/>
    <w:rsid w:val="00B41628"/>
    <w:rsid w:val="00B923F4"/>
    <w:rsid w:val="00BB0360"/>
    <w:rsid w:val="00BB27AB"/>
    <w:rsid w:val="00BD14D0"/>
    <w:rsid w:val="00BE2D01"/>
    <w:rsid w:val="00C06232"/>
    <w:rsid w:val="00C06BA7"/>
    <w:rsid w:val="00C26D9E"/>
    <w:rsid w:val="00C42020"/>
    <w:rsid w:val="00C66307"/>
    <w:rsid w:val="00C70163"/>
    <w:rsid w:val="00C74697"/>
    <w:rsid w:val="00C8559D"/>
    <w:rsid w:val="00C85965"/>
    <w:rsid w:val="00CB7FAA"/>
    <w:rsid w:val="00CC10DE"/>
    <w:rsid w:val="00CD45B6"/>
    <w:rsid w:val="00CE00FB"/>
    <w:rsid w:val="00D02CD8"/>
    <w:rsid w:val="00D43DF6"/>
    <w:rsid w:val="00D4573F"/>
    <w:rsid w:val="00D504CD"/>
    <w:rsid w:val="00D550A5"/>
    <w:rsid w:val="00D554E3"/>
    <w:rsid w:val="00D942AB"/>
    <w:rsid w:val="00D974CA"/>
    <w:rsid w:val="00DC3CCB"/>
    <w:rsid w:val="00DD1B3B"/>
    <w:rsid w:val="00DD230D"/>
    <w:rsid w:val="00DD604B"/>
    <w:rsid w:val="00DE4879"/>
    <w:rsid w:val="00DF2D47"/>
    <w:rsid w:val="00DF7143"/>
    <w:rsid w:val="00E00225"/>
    <w:rsid w:val="00E11D24"/>
    <w:rsid w:val="00E20356"/>
    <w:rsid w:val="00E32BBE"/>
    <w:rsid w:val="00E428AD"/>
    <w:rsid w:val="00E458D1"/>
    <w:rsid w:val="00E559B8"/>
    <w:rsid w:val="00E62E3A"/>
    <w:rsid w:val="00E746CE"/>
    <w:rsid w:val="00E91F03"/>
    <w:rsid w:val="00E9327E"/>
    <w:rsid w:val="00E9344E"/>
    <w:rsid w:val="00EA0E66"/>
    <w:rsid w:val="00EC0A65"/>
    <w:rsid w:val="00EC1E79"/>
    <w:rsid w:val="00EC4833"/>
    <w:rsid w:val="00EC60F3"/>
    <w:rsid w:val="00ED049B"/>
    <w:rsid w:val="00ED22AB"/>
    <w:rsid w:val="00EF70C5"/>
    <w:rsid w:val="00EF7FF6"/>
    <w:rsid w:val="00F04B6D"/>
    <w:rsid w:val="00F070DE"/>
    <w:rsid w:val="00F32BC6"/>
    <w:rsid w:val="00F46D7B"/>
    <w:rsid w:val="00F5055C"/>
    <w:rsid w:val="00F73DD0"/>
    <w:rsid w:val="00F9317C"/>
    <w:rsid w:val="00F94AF7"/>
    <w:rsid w:val="00F95355"/>
    <w:rsid w:val="00FA428E"/>
    <w:rsid w:val="00FB1231"/>
    <w:rsid w:val="00FB39CC"/>
    <w:rsid w:val="00FC768A"/>
    <w:rsid w:val="00FD406F"/>
    <w:rsid w:val="00FE0C35"/>
    <w:rsid w:val="00FE5875"/>
    <w:rsid w:val="00FF6584"/>
    <w:rsid w:val="00FF7D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2E67"/>
  <w15:chartTrackingRefBased/>
  <w15:docId w15:val="{97A115B2-1E31-4171-95C3-37DDB60E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alibri"/>
    <w:qFormat/>
    <w:rsid w:val="00717BBA"/>
    <w:pPr>
      <w:spacing w:after="0" w:line="240" w:lineRule="auto"/>
    </w:pPr>
    <w:rPr>
      <w:rFonts w:eastAsia="Calibri" w:cstheme="minorHAnsi"/>
      <w:kern w:val="0"/>
      <w14:ligatures w14:val="none"/>
    </w:rPr>
  </w:style>
  <w:style w:type="paragraph" w:styleId="Heading1">
    <w:name w:val="heading 1"/>
    <w:basedOn w:val="Normal"/>
    <w:next w:val="Normal"/>
    <w:link w:val="Heading1Char"/>
    <w:uiPriority w:val="9"/>
    <w:qFormat/>
    <w:rsid w:val="00E746CE"/>
    <w:pPr>
      <w:outlineLvl w:val="0"/>
    </w:pPr>
    <w:rPr>
      <w:b/>
      <w:bCs/>
      <w:color w:val="005596"/>
      <w:sz w:val="28"/>
      <w:szCs w:val="28"/>
    </w:rPr>
  </w:style>
  <w:style w:type="paragraph" w:styleId="Heading2">
    <w:name w:val="heading 2"/>
    <w:basedOn w:val="Normal"/>
    <w:next w:val="Normal"/>
    <w:link w:val="Heading2Char"/>
    <w:uiPriority w:val="9"/>
    <w:unhideWhenUsed/>
    <w:qFormat/>
    <w:rsid w:val="004105D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2AE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6CE"/>
    <w:pPr>
      <w:tabs>
        <w:tab w:val="center" w:pos="4513"/>
        <w:tab w:val="right" w:pos="9026"/>
      </w:tabs>
    </w:pPr>
  </w:style>
  <w:style w:type="character" w:customStyle="1" w:styleId="HeaderChar">
    <w:name w:val="Header Char"/>
    <w:basedOn w:val="DefaultParagraphFont"/>
    <w:link w:val="Header"/>
    <w:uiPriority w:val="99"/>
    <w:rsid w:val="00E746CE"/>
  </w:style>
  <w:style w:type="paragraph" w:styleId="Footer">
    <w:name w:val="footer"/>
    <w:basedOn w:val="Normal"/>
    <w:link w:val="FooterChar"/>
    <w:uiPriority w:val="99"/>
    <w:unhideWhenUsed/>
    <w:rsid w:val="00E746CE"/>
    <w:pPr>
      <w:tabs>
        <w:tab w:val="center" w:pos="4513"/>
        <w:tab w:val="right" w:pos="9026"/>
      </w:tabs>
    </w:pPr>
  </w:style>
  <w:style w:type="character" w:customStyle="1" w:styleId="FooterChar">
    <w:name w:val="Footer Char"/>
    <w:basedOn w:val="DefaultParagraphFont"/>
    <w:link w:val="Footer"/>
    <w:uiPriority w:val="99"/>
    <w:rsid w:val="00E746CE"/>
  </w:style>
  <w:style w:type="table" w:styleId="TableGrid">
    <w:name w:val="Table Grid"/>
    <w:basedOn w:val="TableNormal"/>
    <w:uiPriority w:val="39"/>
    <w:rsid w:val="00E7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746CE"/>
    <w:rPr>
      <w:rFonts w:ascii="Soleil" w:eastAsia="Calibri" w:hAnsi="Soleil" w:cs="Times New Roman"/>
      <w:b/>
      <w:bCs/>
      <w:color w:val="005596"/>
      <w:kern w:val="0"/>
      <w:sz w:val="28"/>
      <w:szCs w:val="28"/>
      <w14:ligatures w14:val="none"/>
    </w:rPr>
  </w:style>
  <w:style w:type="paragraph" w:styleId="NoSpacing">
    <w:name w:val="No Spacing"/>
    <w:aliases w:val="Soleil"/>
    <w:basedOn w:val="Normal"/>
    <w:uiPriority w:val="1"/>
    <w:qFormat/>
    <w:rsid w:val="00717BBA"/>
  </w:style>
  <w:style w:type="paragraph" w:customStyle="1" w:styleId="Default">
    <w:name w:val="Default"/>
    <w:rsid w:val="00120501"/>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120501"/>
    <w:pPr>
      <w:ind w:left="720"/>
      <w:contextualSpacing/>
    </w:pPr>
    <w:rPr>
      <w:rFonts w:ascii="Times New Roman" w:eastAsia="Times New Roman" w:hAnsi="Times New Roman" w:cs="Times New Roman"/>
      <w:sz w:val="24"/>
      <w:szCs w:val="24"/>
      <w:lang w:val="en-US"/>
    </w:rPr>
  </w:style>
  <w:style w:type="paragraph" w:styleId="BodyText">
    <w:name w:val="Body Text"/>
    <w:basedOn w:val="Normal"/>
    <w:link w:val="BodyTextChar"/>
    <w:semiHidden/>
    <w:rsid w:val="00120501"/>
    <w:pPr>
      <w:overflowPunct w:val="0"/>
      <w:autoSpaceDE w:val="0"/>
      <w:autoSpaceDN w:val="0"/>
      <w:adjustRightInd w:val="0"/>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120501"/>
    <w:rPr>
      <w:rFonts w:ascii="Times New Roman" w:eastAsia="Times New Roman" w:hAnsi="Times New Roman" w:cs="Times New Roman"/>
      <w:kern w:val="0"/>
      <w:sz w:val="24"/>
      <w:szCs w:val="20"/>
      <w14:ligatures w14:val="none"/>
    </w:rPr>
  </w:style>
  <w:style w:type="character" w:customStyle="1" w:styleId="Heading2Char">
    <w:name w:val="Heading 2 Char"/>
    <w:basedOn w:val="DefaultParagraphFont"/>
    <w:link w:val="Heading2"/>
    <w:uiPriority w:val="9"/>
    <w:rsid w:val="004105D5"/>
    <w:rPr>
      <w:rFonts w:asciiTheme="majorHAnsi" w:eastAsiaTheme="majorEastAsia" w:hAnsiTheme="majorHAnsi" w:cstheme="majorBidi"/>
      <w:color w:val="2F5496" w:themeColor="accent1" w:themeShade="BF"/>
      <w:kern w:val="0"/>
      <w:sz w:val="26"/>
      <w:szCs w:val="26"/>
      <w14:ligatures w14:val="none"/>
    </w:rPr>
  </w:style>
  <w:style w:type="paragraph" w:styleId="BodyTextIndent">
    <w:name w:val="Body Text Indent"/>
    <w:basedOn w:val="Normal"/>
    <w:link w:val="BodyTextIndentChar"/>
    <w:uiPriority w:val="99"/>
    <w:semiHidden/>
    <w:unhideWhenUsed/>
    <w:rsid w:val="00190900"/>
    <w:pPr>
      <w:spacing w:after="120"/>
      <w:ind w:left="283"/>
    </w:pPr>
  </w:style>
  <w:style w:type="character" w:customStyle="1" w:styleId="BodyTextIndentChar">
    <w:name w:val="Body Text Indent Char"/>
    <w:basedOn w:val="DefaultParagraphFont"/>
    <w:link w:val="BodyTextIndent"/>
    <w:uiPriority w:val="99"/>
    <w:semiHidden/>
    <w:rsid w:val="00190900"/>
    <w:rPr>
      <w:rFonts w:eastAsia="Calibri" w:cstheme="minorHAnsi"/>
      <w:kern w:val="0"/>
      <w14:ligatures w14:val="none"/>
    </w:rPr>
  </w:style>
  <w:style w:type="paragraph" w:styleId="NormalWeb">
    <w:name w:val="Normal (Web)"/>
    <w:basedOn w:val="Normal"/>
    <w:uiPriority w:val="99"/>
    <w:unhideWhenUsed/>
    <w:rsid w:val="006579C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3Char">
    <w:name w:val="Heading 3 Char"/>
    <w:basedOn w:val="DefaultParagraphFont"/>
    <w:link w:val="Heading3"/>
    <w:uiPriority w:val="9"/>
    <w:semiHidden/>
    <w:rsid w:val="00432AED"/>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89998">
      <w:bodyDiv w:val="1"/>
      <w:marLeft w:val="0"/>
      <w:marRight w:val="0"/>
      <w:marTop w:val="0"/>
      <w:marBottom w:val="0"/>
      <w:divBdr>
        <w:top w:val="none" w:sz="0" w:space="0" w:color="auto"/>
        <w:left w:val="none" w:sz="0" w:space="0" w:color="auto"/>
        <w:bottom w:val="none" w:sz="0" w:space="0" w:color="auto"/>
        <w:right w:val="none" w:sz="0" w:space="0" w:color="auto"/>
      </w:divBdr>
    </w:div>
    <w:div w:id="881668145">
      <w:bodyDiv w:val="1"/>
      <w:marLeft w:val="0"/>
      <w:marRight w:val="0"/>
      <w:marTop w:val="0"/>
      <w:marBottom w:val="0"/>
      <w:divBdr>
        <w:top w:val="none" w:sz="0" w:space="0" w:color="auto"/>
        <w:left w:val="none" w:sz="0" w:space="0" w:color="auto"/>
        <w:bottom w:val="none" w:sz="0" w:space="0" w:color="auto"/>
        <w:right w:val="none" w:sz="0" w:space="0" w:color="auto"/>
      </w:divBdr>
    </w:div>
    <w:div w:id="1047484680">
      <w:bodyDiv w:val="1"/>
      <w:marLeft w:val="0"/>
      <w:marRight w:val="0"/>
      <w:marTop w:val="0"/>
      <w:marBottom w:val="0"/>
      <w:divBdr>
        <w:top w:val="none" w:sz="0" w:space="0" w:color="auto"/>
        <w:left w:val="none" w:sz="0" w:space="0" w:color="auto"/>
        <w:bottom w:val="none" w:sz="0" w:space="0" w:color="auto"/>
        <w:right w:val="none" w:sz="0" w:space="0" w:color="auto"/>
      </w:divBdr>
    </w:div>
    <w:div w:id="137430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CONNOLLY Rose</dc:creator>
  <cp:keywords/>
  <dc:description/>
  <cp:lastModifiedBy>RAMPERTSHAMMER Diane</cp:lastModifiedBy>
  <cp:revision>76</cp:revision>
  <cp:lastPrinted>2026-04-16T01:58:00Z</cp:lastPrinted>
  <dcterms:created xsi:type="dcterms:W3CDTF">2026-04-16T01:06:00Z</dcterms:created>
  <dcterms:modified xsi:type="dcterms:W3CDTF">2026-04-16T03:58:00Z</dcterms:modified>
</cp:coreProperties>
</file>